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0357E" w14:textId="20D01BA3" w:rsidR="00D14A15" w:rsidRPr="00C83C35" w:rsidRDefault="000C0EE2" w:rsidP="000C0EE2">
      <w:pPr>
        <w:jc w:val="center"/>
        <w:rPr>
          <w:rFonts w:ascii="Times New Roman" w:hAnsi="Times New Roman" w:cs="Times New Roman"/>
          <w:b/>
          <w:bCs/>
        </w:rPr>
      </w:pPr>
      <w:r w:rsidRPr="00C83C35">
        <w:rPr>
          <w:rFonts w:ascii="Times New Roman" w:hAnsi="Times New Roman" w:cs="Times New Roman"/>
          <w:b/>
          <w:bCs/>
        </w:rPr>
        <w:t xml:space="preserve">How should </w:t>
      </w:r>
      <w:r w:rsidR="00DE5228">
        <w:rPr>
          <w:rFonts w:ascii="Times New Roman" w:hAnsi="Times New Roman" w:cs="Times New Roman"/>
          <w:b/>
          <w:bCs/>
        </w:rPr>
        <w:t xml:space="preserve">we </w:t>
      </w:r>
      <w:r w:rsidRPr="00C83C35">
        <w:rPr>
          <w:rFonts w:ascii="Times New Roman" w:hAnsi="Times New Roman" w:cs="Times New Roman"/>
          <w:b/>
          <w:bCs/>
        </w:rPr>
        <w:t xml:space="preserve">think about </w:t>
      </w:r>
      <w:r w:rsidR="00814FA3">
        <w:rPr>
          <w:rFonts w:ascii="Times New Roman" w:hAnsi="Times New Roman" w:cs="Times New Roman"/>
          <w:b/>
          <w:bCs/>
        </w:rPr>
        <w:t>l</w:t>
      </w:r>
      <w:r w:rsidR="0037200A">
        <w:rPr>
          <w:rFonts w:ascii="Times New Roman" w:hAnsi="Times New Roman" w:cs="Times New Roman"/>
          <w:b/>
          <w:bCs/>
        </w:rPr>
        <w:t xml:space="preserve">inguistic </w:t>
      </w:r>
      <w:r w:rsidRPr="00C83C35">
        <w:rPr>
          <w:rFonts w:ascii="Times New Roman" w:hAnsi="Times New Roman" w:cs="Times New Roman"/>
          <w:b/>
          <w:bCs/>
        </w:rPr>
        <w:t>function?</w:t>
      </w:r>
    </w:p>
    <w:p w14:paraId="57BE27AE" w14:textId="3FD5520B" w:rsidR="000C0EE2" w:rsidRPr="0037200A" w:rsidRDefault="000C0EE2" w:rsidP="000C0EE2">
      <w:pPr>
        <w:jc w:val="center"/>
        <w:rPr>
          <w:rFonts w:ascii="Times New Roman" w:hAnsi="Times New Roman" w:cs="Times New Roman"/>
        </w:rPr>
      </w:pPr>
    </w:p>
    <w:p w14:paraId="00B92675" w14:textId="77777777" w:rsidR="0043388A" w:rsidRDefault="0043388A" w:rsidP="000C0EE2">
      <w:pPr>
        <w:jc w:val="center"/>
        <w:rPr>
          <w:rFonts w:ascii="Times New Roman" w:hAnsi="Times New Roman" w:cs="Times New Roman"/>
        </w:rPr>
      </w:pPr>
    </w:p>
    <w:p w14:paraId="123ACBD0" w14:textId="3310AD02" w:rsidR="0037200A" w:rsidRDefault="007B4BA4" w:rsidP="000C0EE2">
      <w:pPr>
        <w:jc w:val="center"/>
        <w:rPr>
          <w:rFonts w:ascii="Times New Roman" w:hAnsi="Times New Roman" w:cs="Times New Roman"/>
        </w:rPr>
      </w:pPr>
      <w:r>
        <w:rPr>
          <w:rFonts w:ascii="Times New Roman" w:hAnsi="Times New Roman" w:cs="Times New Roman"/>
        </w:rPr>
        <w:t>Amie L. Thomasson</w:t>
      </w:r>
    </w:p>
    <w:p w14:paraId="21C9FE38" w14:textId="77777777" w:rsidR="007B4BA4" w:rsidRDefault="007B4BA4" w:rsidP="000C0EE2">
      <w:pPr>
        <w:jc w:val="center"/>
        <w:rPr>
          <w:rFonts w:ascii="Times New Roman" w:hAnsi="Times New Roman" w:cs="Times New Roman"/>
        </w:rPr>
      </w:pPr>
    </w:p>
    <w:p w14:paraId="1022CF7E" w14:textId="77777777" w:rsidR="00966BF2" w:rsidRDefault="00966BF2" w:rsidP="000C0EE2">
      <w:pPr>
        <w:rPr>
          <w:rFonts w:ascii="Times New Roman" w:hAnsi="Times New Roman" w:cs="Times New Roman"/>
          <w:b/>
          <w:bCs/>
        </w:rPr>
      </w:pPr>
    </w:p>
    <w:p w14:paraId="68732759" w14:textId="05D32443" w:rsidR="00F1556B" w:rsidRDefault="000C0EE2" w:rsidP="000C0EE2">
      <w:pPr>
        <w:rPr>
          <w:rFonts w:ascii="Times New Roman" w:hAnsi="Times New Roman" w:cs="Times New Roman"/>
        </w:rPr>
      </w:pPr>
      <w:r w:rsidRPr="00C83C35">
        <w:rPr>
          <w:rFonts w:ascii="Times New Roman" w:hAnsi="Times New Roman" w:cs="Times New Roman"/>
          <w:b/>
          <w:bCs/>
        </w:rPr>
        <w:tab/>
      </w:r>
      <w:r w:rsidR="00C07AD8">
        <w:rPr>
          <w:rFonts w:ascii="Times New Roman" w:hAnsi="Times New Roman" w:cs="Times New Roman"/>
        </w:rPr>
        <w:t xml:space="preserve">Conceptual engineers face a central problem: How can we evaluate rival proposals about what we should do with our concepts or terms? Where familiar terms are concerned, we must decide whether we should eliminate them, or modify or precisify them in some way--and if so, how. Where new terms or concepts are being proposed, we must decide whether to accept or reject the proposed introduction, and what form a proposal along those lines should take. Without agreed standards, conceptual engineering risks looking like a power game, where those with the relevant power or influence simply re-engineer concepts or terms to suit their own purposes. </w:t>
      </w:r>
    </w:p>
    <w:p w14:paraId="0FF586DB" w14:textId="5EC5FE37" w:rsidR="00C07AD8" w:rsidRPr="009B6644" w:rsidRDefault="00F1556B" w:rsidP="000C0EE2">
      <w:pPr>
        <w:rPr>
          <w:rFonts w:ascii="Times New Roman" w:hAnsi="Times New Roman" w:cs="Times New Roman"/>
        </w:rPr>
      </w:pPr>
      <w:r>
        <w:rPr>
          <w:rFonts w:ascii="Times New Roman" w:hAnsi="Times New Roman" w:cs="Times New Roman"/>
        </w:rPr>
        <w:tab/>
      </w:r>
      <w:r w:rsidR="00C07AD8">
        <w:rPr>
          <w:rFonts w:ascii="Times New Roman" w:hAnsi="Times New Roman" w:cs="Times New Roman"/>
        </w:rPr>
        <w:t xml:space="preserve">Metaphysicians seek a </w:t>
      </w:r>
      <w:r w:rsidR="00C07AD8">
        <w:rPr>
          <w:rFonts w:ascii="Times New Roman" w:hAnsi="Times New Roman" w:cs="Times New Roman"/>
          <w:i/>
          <w:iCs/>
        </w:rPr>
        <w:t xml:space="preserve">worldly </w:t>
      </w:r>
      <w:r w:rsidR="00C07AD8">
        <w:rPr>
          <w:rFonts w:ascii="Times New Roman" w:hAnsi="Times New Roman" w:cs="Times New Roman"/>
        </w:rPr>
        <w:t>standard--</w:t>
      </w:r>
      <w:r w:rsidR="00D05FF6">
        <w:rPr>
          <w:rFonts w:ascii="Times New Roman" w:hAnsi="Times New Roman" w:cs="Times New Roman"/>
        </w:rPr>
        <w:t>aiming to make</w:t>
      </w:r>
      <w:r w:rsidR="00C07AD8">
        <w:rPr>
          <w:rFonts w:ascii="Times New Roman" w:hAnsi="Times New Roman" w:cs="Times New Roman"/>
        </w:rPr>
        <w:t xml:space="preserve"> our conceptual scheme match the real contours and kinds of the world. But while this may seem like a suitable goal for natural kind terms, it is not at all clear that </w:t>
      </w:r>
      <w:r w:rsidR="009B6644">
        <w:rPr>
          <w:rFonts w:ascii="Times New Roman" w:hAnsi="Times New Roman" w:cs="Times New Roman"/>
        </w:rPr>
        <w:t xml:space="preserve">many of our terms and concepts (moral terms, mathematical terms, modal terms, logical terms) even </w:t>
      </w:r>
      <w:r w:rsidR="009B6644">
        <w:rPr>
          <w:rFonts w:ascii="Times New Roman" w:hAnsi="Times New Roman" w:cs="Times New Roman"/>
          <w:i/>
          <w:iCs/>
        </w:rPr>
        <w:t xml:space="preserve">aim to </w:t>
      </w:r>
      <w:r w:rsidR="009B6644">
        <w:rPr>
          <w:rFonts w:ascii="Times New Roman" w:hAnsi="Times New Roman" w:cs="Times New Roman"/>
        </w:rPr>
        <w:t>track worldly boundaries.</w:t>
      </w:r>
      <w:r w:rsidR="004D79E8">
        <w:rPr>
          <w:rStyle w:val="FootnoteReference"/>
          <w:rFonts w:ascii="Times New Roman" w:hAnsi="Times New Roman" w:cs="Times New Roman"/>
        </w:rPr>
        <w:footnoteReference w:id="1"/>
      </w:r>
      <w:r w:rsidR="009B6644">
        <w:rPr>
          <w:rFonts w:ascii="Times New Roman" w:hAnsi="Times New Roman" w:cs="Times New Roman"/>
        </w:rPr>
        <w:t xml:space="preserve"> </w:t>
      </w:r>
      <w:r w:rsidR="004F17A4">
        <w:rPr>
          <w:rFonts w:ascii="Times New Roman" w:hAnsi="Times New Roman" w:cs="Times New Roman"/>
        </w:rPr>
        <w:t xml:space="preserve">Indeed, an important and powerful idea familiar from the pragmatist and </w:t>
      </w:r>
      <w:r w:rsidR="005D4C2E">
        <w:rPr>
          <w:rFonts w:ascii="Times New Roman" w:hAnsi="Times New Roman" w:cs="Times New Roman"/>
        </w:rPr>
        <w:t xml:space="preserve">neo-pragmatist tradition </w:t>
      </w:r>
      <w:r w:rsidR="004F17A4">
        <w:rPr>
          <w:rFonts w:ascii="Times New Roman" w:hAnsi="Times New Roman" w:cs="Times New Roman"/>
        </w:rPr>
        <w:t xml:space="preserve">is </w:t>
      </w:r>
      <w:r w:rsidR="005D4C2E" w:rsidRPr="00F1556B">
        <w:rPr>
          <w:rFonts w:ascii="Times New Roman" w:hAnsi="Times New Roman" w:cs="Times New Roman"/>
        </w:rPr>
        <w:t xml:space="preserve">that </w:t>
      </w:r>
      <w:r w:rsidR="004F17A4">
        <w:rPr>
          <w:rFonts w:ascii="Times New Roman" w:hAnsi="Times New Roman" w:cs="Times New Roman"/>
        </w:rPr>
        <w:t xml:space="preserve">many </w:t>
      </w:r>
      <w:r w:rsidR="005D4C2E" w:rsidRPr="00F1556B">
        <w:rPr>
          <w:rFonts w:ascii="Times New Roman" w:hAnsi="Times New Roman" w:cs="Times New Roman"/>
        </w:rPr>
        <w:t>philosophically interesting parts of language</w:t>
      </w:r>
      <w:r w:rsidR="00947E00">
        <w:rPr>
          <w:rFonts w:ascii="Times New Roman" w:hAnsi="Times New Roman" w:cs="Times New Roman"/>
        </w:rPr>
        <w:t xml:space="preserve"> don't aim to track worldly features at all</w:t>
      </w:r>
      <w:r w:rsidRPr="00F1556B">
        <w:rPr>
          <w:rFonts w:ascii="Times New Roman" w:hAnsi="Times New Roman" w:cs="Times New Roman"/>
        </w:rPr>
        <w:t>. Wittgenstein</w:t>
      </w:r>
      <w:r w:rsidR="00947E00">
        <w:rPr>
          <w:rFonts w:ascii="Times New Roman" w:hAnsi="Times New Roman" w:cs="Times New Roman"/>
        </w:rPr>
        <w:t xml:space="preserve"> (1953, 1958)</w:t>
      </w:r>
      <w:r w:rsidRPr="00F1556B">
        <w:rPr>
          <w:rFonts w:ascii="Times New Roman" w:hAnsi="Times New Roman" w:cs="Times New Roman"/>
        </w:rPr>
        <w:t>, Price</w:t>
      </w:r>
      <w:r w:rsidR="00947E00">
        <w:rPr>
          <w:rFonts w:ascii="Times New Roman" w:hAnsi="Times New Roman" w:cs="Times New Roman"/>
        </w:rPr>
        <w:t xml:space="preserve"> (2011)</w:t>
      </w:r>
      <w:r w:rsidRPr="00F1556B">
        <w:rPr>
          <w:rFonts w:ascii="Times New Roman" w:hAnsi="Times New Roman" w:cs="Times New Roman"/>
        </w:rPr>
        <w:t xml:space="preserve">, and Williams </w:t>
      </w:r>
      <w:r w:rsidR="00947E00">
        <w:rPr>
          <w:rFonts w:ascii="Times New Roman" w:hAnsi="Times New Roman" w:cs="Times New Roman"/>
        </w:rPr>
        <w:t xml:space="preserve">(2011) </w:t>
      </w:r>
      <w:r w:rsidRPr="00F1556B">
        <w:rPr>
          <w:rFonts w:ascii="Times New Roman" w:hAnsi="Times New Roman" w:cs="Times New Roman"/>
        </w:rPr>
        <w:t xml:space="preserve">have argued for a </w:t>
      </w:r>
      <w:r w:rsidRPr="00F1556B">
        <w:rPr>
          <w:rFonts w:ascii="Times New Roman" w:hAnsi="Times New Roman" w:cs="Times New Roman"/>
          <w:i/>
          <w:iCs/>
        </w:rPr>
        <w:t xml:space="preserve">functional pluralist </w:t>
      </w:r>
      <w:r w:rsidRPr="00F1556B">
        <w:rPr>
          <w:rFonts w:ascii="Times New Roman" w:hAnsi="Times New Roman" w:cs="Times New Roman"/>
        </w:rPr>
        <w:t>view in general terms</w:t>
      </w:r>
      <w:r w:rsidR="00947E00">
        <w:rPr>
          <w:rFonts w:ascii="Times New Roman" w:hAnsi="Times New Roman" w:cs="Times New Roman"/>
        </w:rPr>
        <w:t>. O</w:t>
      </w:r>
      <w:r w:rsidRPr="00F1556B">
        <w:rPr>
          <w:rFonts w:ascii="Times New Roman" w:hAnsi="Times New Roman" w:cs="Times New Roman"/>
        </w:rPr>
        <w:t>thers have argu</w:t>
      </w:r>
      <w:r w:rsidR="00080AB8">
        <w:rPr>
          <w:rFonts w:ascii="Times New Roman" w:hAnsi="Times New Roman" w:cs="Times New Roman"/>
        </w:rPr>
        <w:t>ed</w:t>
      </w:r>
      <w:r w:rsidRPr="00F1556B">
        <w:rPr>
          <w:rFonts w:ascii="Times New Roman" w:hAnsi="Times New Roman" w:cs="Times New Roman"/>
        </w:rPr>
        <w:t xml:space="preserve"> for alternative functional conceptions of some interesting area of discourse, as Ramsey did in arguing that universal generalizations serve not as judgments but as rules for judging (1929, 137), </w:t>
      </w:r>
      <w:r w:rsidR="00947E00">
        <w:rPr>
          <w:rFonts w:ascii="Times New Roman" w:hAnsi="Times New Roman" w:cs="Times New Roman"/>
        </w:rPr>
        <w:t xml:space="preserve">as Sellars (1958) did for counterfactuals, </w:t>
      </w:r>
      <w:r w:rsidRPr="00F1556B">
        <w:rPr>
          <w:rFonts w:ascii="Times New Roman" w:hAnsi="Times New Roman" w:cs="Times New Roman"/>
        </w:rPr>
        <w:t>as Hare (1952)</w:t>
      </w:r>
      <w:r w:rsidR="00947E00">
        <w:rPr>
          <w:rFonts w:ascii="Times New Roman" w:hAnsi="Times New Roman" w:cs="Times New Roman"/>
        </w:rPr>
        <w:t>,</w:t>
      </w:r>
      <w:r w:rsidRPr="00F1556B">
        <w:rPr>
          <w:rFonts w:ascii="Times New Roman" w:hAnsi="Times New Roman" w:cs="Times New Roman"/>
        </w:rPr>
        <w:t xml:space="preserve"> Blackburn (1993) and Gibbard (1990) have done in arguing for alternative functional views of moral discourse, as Ryle (1949) and Bar-On (2004) ha</w:t>
      </w:r>
      <w:r w:rsidR="00947E00">
        <w:rPr>
          <w:rFonts w:ascii="Times New Roman" w:hAnsi="Times New Roman" w:cs="Times New Roman"/>
        </w:rPr>
        <w:t>ve</w:t>
      </w:r>
      <w:r w:rsidRPr="00F1556B">
        <w:rPr>
          <w:rFonts w:ascii="Times New Roman" w:hAnsi="Times New Roman" w:cs="Times New Roman"/>
        </w:rPr>
        <w:t xml:space="preserve"> done for areas of mental discourse, as Perez-Carballo (2016) has done for mathematical discourse, and as Brandom (2008) and myself (2020) have done for modal discourse.</w:t>
      </w:r>
      <w:r>
        <w:rPr>
          <w:rFonts w:ascii="Times New Roman" w:hAnsi="Times New Roman" w:cs="Times New Roman"/>
        </w:rPr>
        <w:t xml:space="preserve"> </w:t>
      </w:r>
      <w:r w:rsidR="005D4C2E">
        <w:rPr>
          <w:rFonts w:ascii="Times New Roman" w:hAnsi="Times New Roman" w:cs="Times New Roman"/>
        </w:rPr>
        <w:t>E</w:t>
      </w:r>
      <w:r w:rsidR="009B6644">
        <w:rPr>
          <w:rFonts w:ascii="Times New Roman" w:hAnsi="Times New Roman" w:cs="Times New Roman"/>
        </w:rPr>
        <w:t xml:space="preserve">ven </w:t>
      </w:r>
      <w:r w:rsidR="005D4C2E">
        <w:rPr>
          <w:rFonts w:ascii="Times New Roman" w:hAnsi="Times New Roman" w:cs="Times New Roman"/>
        </w:rPr>
        <w:t xml:space="preserve">if such </w:t>
      </w:r>
      <w:r>
        <w:rPr>
          <w:rFonts w:ascii="Times New Roman" w:hAnsi="Times New Roman" w:cs="Times New Roman"/>
        </w:rPr>
        <w:t xml:space="preserve">discourse </w:t>
      </w:r>
      <w:r w:rsidR="009B6644">
        <w:rPr>
          <w:rFonts w:ascii="Times New Roman" w:hAnsi="Times New Roman" w:cs="Times New Roman"/>
        </w:rPr>
        <w:t>did</w:t>
      </w:r>
      <w:r w:rsidR="005D4C2E">
        <w:rPr>
          <w:rFonts w:ascii="Times New Roman" w:hAnsi="Times New Roman" w:cs="Times New Roman"/>
        </w:rPr>
        <w:t xml:space="preserve"> 'track worldly boundaries'</w:t>
      </w:r>
      <w:r w:rsidR="009B6644">
        <w:rPr>
          <w:rFonts w:ascii="Times New Roman" w:hAnsi="Times New Roman" w:cs="Times New Roman"/>
        </w:rPr>
        <w:t xml:space="preserve">, we </w:t>
      </w:r>
      <w:r>
        <w:rPr>
          <w:rFonts w:ascii="Times New Roman" w:hAnsi="Times New Roman" w:cs="Times New Roman"/>
        </w:rPr>
        <w:t xml:space="preserve">would </w:t>
      </w:r>
      <w:r w:rsidR="009B6644">
        <w:rPr>
          <w:rFonts w:ascii="Times New Roman" w:hAnsi="Times New Roman" w:cs="Times New Roman"/>
        </w:rPr>
        <w:t>run into formidable and familiar epistemological problems in trying to 'discover' what those boundaries</w:t>
      </w:r>
      <w:r w:rsidR="009B6644" w:rsidRPr="00947E00">
        <w:rPr>
          <w:rFonts w:ascii="Times New Roman" w:hAnsi="Times New Roman" w:cs="Times New Roman"/>
          <w:i/>
          <w:iCs/>
        </w:rPr>
        <w:t xml:space="preserve"> are</w:t>
      </w:r>
      <w:r w:rsidR="00947E00">
        <w:rPr>
          <w:rFonts w:ascii="Times New Roman" w:hAnsi="Times New Roman" w:cs="Times New Roman"/>
          <w:i/>
          <w:iCs/>
        </w:rPr>
        <w:t>,</w:t>
      </w:r>
      <w:r w:rsidR="009B6644">
        <w:rPr>
          <w:rFonts w:ascii="Times New Roman" w:hAnsi="Times New Roman" w:cs="Times New Roman"/>
        </w:rPr>
        <w:t xml:space="preserve"> in a way that c</w:t>
      </w:r>
      <w:r w:rsidR="004F17A4">
        <w:rPr>
          <w:rFonts w:ascii="Times New Roman" w:hAnsi="Times New Roman" w:cs="Times New Roman"/>
        </w:rPr>
        <w:t>ould</w:t>
      </w:r>
      <w:r w:rsidR="009B6644">
        <w:rPr>
          <w:rFonts w:ascii="Times New Roman" w:hAnsi="Times New Roman" w:cs="Times New Roman"/>
        </w:rPr>
        <w:t xml:space="preserve"> help us adjudicate among competing proposals in conceptual engineering. </w:t>
      </w:r>
    </w:p>
    <w:p w14:paraId="339FBC21" w14:textId="2BB5AD67" w:rsidR="004C6207" w:rsidRDefault="00C07AD8" w:rsidP="00664C3B">
      <w:pPr>
        <w:rPr>
          <w:rFonts w:ascii="Times New Roman" w:hAnsi="Times New Roman" w:cs="Times New Roman"/>
        </w:rPr>
      </w:pPr>
      <w:r>
        <w:rPr>
          <w:rFonts w:ascii="Times New Roman" w:hAnsi="Times New Roman" w:cs="Times New Roman"/>
        </w:rPr>
        <w:tab/>
        <w:t>I have argued elsewhere (2020</w:t>
      </w:r>
      <w:r w:rsidR="00B659CF">
        <w:rPr>
          <w:rFonts w:ascii="Times New Roman" w:hAnsi="Times New Roman" w:cs="Times New Roman"/>
        </w:rPr>
        <w:t>a</w:t>
      </w:r>
      <w:r>
        <w:rPr>
          <w:rFonts w:ascii="Times New Roman" w:hAnsi="Times New Roman" w:cs="Times New Roman"/>
        </w:rPr>
        <w:t xml:space="preserve">) that </w:t>
      </w:r>
      <w:r w:rsidR="00383541">
        <w:rPr>
          <w:rFonts w:ascii="Times New Roman" w:hAnsi="Times New Roman" w:cs="Times New Roman"/>
        </w:rPr>
        <w:t xml:space="preserve">we can do better by taking </w:t>
      </w:r>
      <w:r>
        <w:rPr>
          <w:rFonts w:ascii="Times New Roman" w:hAnsi="Times New Roman" w:cs="Times New Roman"/>
        </w:rPr>
        <w:t xml:space="preserve">a </w:t>
      </w:r>
      <w:r w:rsidRPr="00360976">
        <w:rPr>
          <w:rFonts w:ascii="Times New Roman" w:hAnsi="Times New Roman" w:cs="Times New Roman"/>
          <w:i/>
          <w:iCs/>
        </w:rPr>
        <w:t xml:space="preserve">pragmatic </w:t>
      </w:r>
      <w:r>
        <w:rPr>
          <w:rFonts w:ascii="Times New Roman" w:hAnsi="Times New Roman" w:cs="Times New Roman"/>
        </w:rPr>
        <w:t>approach to conceptual engineering</w:t>
      </w:r>
      <w:r w:rsidR="00360976">
        <w:rPr>
          <w:rFonts w:ascii="Times New Roman" w:hAnsi="Times New Roman" w:cs="Times New Roman"/>
        </w:rPr>
        <w:t xml:space="preserve">. </w:t>
      </w:r>
      <w:r w:rsidR="00CA4AF9">
        <w:rPr>
          <w:rFonts w:ascii="Times New Roman" w:hAnsi="Times New Roman" w:cs="Times New Roman"/>
        </w:rPr>
        <w:t>Such an approach, I have argued, enable</w:t>
      </w:r>
      <w:r w:rsidR="00F1556B">
        <w:rPr>
          <w:rFonts w:ascii="Times New Roman" w:hAnsi="Times New Roman" w:cs="Times New Roman"/>
        </w:rPr>
        <w:t>s</w:t>
      </w:r>
      <w:r w:rsidR="00CA4AF9">
        <w:rPr>
          <w:rFonts w:ascii="Times New Roman" w:hAnsi="Times New Roman" w:cs="Times New Roman"/>
        </w:rPr>
        <w:t xml:space="preserve"> us to </w:t>
      </w:r>
      <w:r w:rsidR="00CA4AF9" w:rsidRPr="004F17A4">
        <w:rPr>
          <w:rFonts w:ascii="Times New Roman" w:hAnsi="Times New Roman" w:cs="Times New Roman"/>
        </w:rPr>
        <w:t>provide the</w:t>
      </w:r>
      <w:r w:rsidR="00CA4AF9">
        <w:rPr>
          <w:rFonts w:ascii="Times New Roman" w:hAnsi="Times New Roman" w:cs="Times New Roman"/>
        </w:rPr>
        <w:t xml:space="preserve"> </w:t>
      </w:r>
      <w:r w:rsidR="004F17A4">
        <w:rPr>
          <w:rFonts w:ascii="Times New Roman" w:hAnsi="Times New Roman" w:cs="Times New Roman"/>
        </w:rPr>
        <w:t xml:space="preserve">evaluative </w:t>
      </w:r>
      <w:r w:rsidR="00CA4AF9">
        <w:rPr>
          <w:rFonts w:ascii="Times New Roman" w:hAnsi="Times New Roman" w:cs="Times New Roman"/>
        </w:rPr>
        <w:t>standards we need</w:t>
      </w:r>
      <w:r w:rsidR="004F17A4">
        <w:rPr>
          <w:rFonts w:ascii="Times New Roman" w:hAnsi="Times New Roman" w:cs="Times New Roman"/>
        </w:rPr>
        <w:t>,</w:t>
      </w:r>
      <w:r w:rsidR="00F1556B" w:rsidRPr="00F1556B">
        <w:rPr>
          <w:rFonts w:ascii="Times New Roman" w:hAnsi="Times New Roman" w:cs="Times New Roman"/>
        </w:rPr>
        <w:t xml:space="preserve"> </w:t>
      </w:r>
      <w:r w:rsidR="00F1556B">
        <w:rPr>
          <w:rFonts w:ascii="Times New Roman" w:hAnsi="Times New Roman" w:cs="Times New Roman"/>
        </w:rPr>
        <w:t>while avoiding the problems that arise from seeking a 'metaphysical' standard</w:t>
      </w:r>
      <w:r w:rsidR="00CA4AF9">
        <w:rPr>
          <w:rFonts w:ascii="Times New Roman" w:hAnsi="Times New Roman" w:cs="Times New Roman"/>
        </w:rPr>
        <w:t>. On such a pragmatic approach, we begin with the idea that</w:t>
      </w:r>
      <w:r w:rsidR="004D79E8">
        <w:rPr>
          <w:rFonts w:ascii="Times New Roman" w:hAnsi="Times New Roman" w:cs="Times New Roman"/>
        </w:rPr>
        <w:t xml:space="preserve"> parts of</w:t>
      </w:r>
      <w:r w:rsidR="00CA4AF9">
        <w:rPr>
          <w:rFonts w:ascii="Times New Roman" w:hAnsi="Times New Roman" w:cs="Times New Roman"/>
        </w:rPr>
        <w:t xml:space="preserve"> our </w:t>
      </w:r>
      <w:r w:rsidR="008F4106">
        <w:rPr>
          <w:rFonts w:ascii="Times New Roman" w:hAnsi="Times New Roman" w:cs="Times New Roman"/>
        </w:rPr>
        <w:t xml:space="preserve">linguistic or conceptual scheme </w:t>
      </w:r>
      <w:r w:rsidR="00CA4AF9">
        <w:rPr>
          <w:rFonts w:ascii="Times New Roman" w:hAnsi="Times New Roman" w:cs="Times New Roman"/>
        </w:rPr>
        <w:t xml:space="preserve">(like other cultural artifacts) serve certain </w:t>
      </w:r>
      <w:r w:rsidR="00CA4AF9">
        <w:rPr>
          <w:rFonts w:ascii="Times New Roman" w:hAnsi="Times New Roman" w:cs="Times New Roman"/>
          <w:i/>
          <w:iCs/>
        </w:rPr>
        <w:t>functions.</w:t>
      </w:r>
      <w:r w:rsidR="00CA4AF9">
        <w:rPr>
          <w:rStyle w:val="FootnoteReference"/>
          <w:rFonts w:ascii="Times New Roman" w:hAnsi="Times New Roman" w:cs="Times New Roman"/>
          <w:i/>
          <w:iCs/>
        </w:rPr>
        <w:footnoteReference w:id="2"/>
      </w:r>
      <w:r w:rsidR="00CA4AF9">
        <w:rPr>
          <w:rFonts w:ascii="Times New Roman" w:hAnsi="Times New Roman" w:cs="Times New Roman"/>
          <w:i/>
          <w:iCs/>
        </w:rPr>
        <w:t xml:space="preserve"> </w:t>
      </w:r>
      <w:r w:rsidR="004C6207">
        <w:rPr>
          <w:rFonts w:ascii="Times New Roman" w:hAnsi="Times New Roman" w:cs="Times New Roman"/>
        </w:rPr>
        <w:t>Then, w</w:t>
      </w:r>
      <w:r w:rsidR="002A5300" w:rsidRPr="00C83C35">
        <w:rPr>
          <w:rFonts w:ascii="Times New Roman" w:hAnsi="Times New Roman" w:cs="Times New Roman"/>
        </w:rPr>
        <w:t xml:space="preserve">hen examining, or reconsidering (and perhaps revising) extant concepts, we should begin with </w:t>
      </w:r>
      <w:r w:rsidR="002A5300" w:rsidRPr="00C83C35">
        <w:rPr>
          <w:rFonts w:ascii="Times New Roman" w:hAnsi="Times New Roman" w:cs="Times New Roman"/>
          <w:i/>
          <w:iCs/>
        </w:rPr>
        <w:t>reverse engineering—</w:t>
      </w:r>
      <w:r w:rsidR="002A5300" w:rsidRPr="00C83C35">
        <w:rPr>
          <w:rFonts w:ascii="Times New Roman" w:hAnsi="Times New Roman" w:cs="Times New Roman"/>
        </w:rPr>
        <w:t xml:space="preserve">figuring out what the functions of the </w:t>
      </w:r>
      <w:r w:rsidR="008F4106">
        <w:rPr>
          <w:rFonts w:ascii="Times New Roman" w:hAnsi="Times New Roman" w:cs="Times New Roman"/>
        </w:rPr>
        <w:t xml:space="preserve">relevant </w:t>
      </w:r>
      <w:r w:rsidR="002A5300" w:rsidRPr="00C83C35">
        <w:rPr>
          <w:rFonts w:ascii="Times New Roman" w:hAnsi="Times New Roman" w:cs="Times New Roman"/>
        </w:rPr>
        <w:t xml:space="preserve">concepts </w:t>
      </w:r>
      <w:r w:rsidR="002A5300" w:rsidRPr="00C83C35">
        <w:rPr>
          <w:rFonts w:ascii="Times New Roman" w:hAnsi="Times New Roman" w:cs="Times New Roman"/>
          <w:i/>
          <w:iCs/>
        </w:rPr>
        <w:t xml:space="preserve">are </w:t>
      </w:r>
      <w:r w:rsidR="002A5300" w:rsidRPr="00C83C35">
        <w:rPr>
          <w:rFonts w:ascii="Times New Roman" w:hAnsi="Times New Roman" w:cs="Times New Roman"/>
        </w:rPr>
        <w:t xml:space="preserve">or </w:t>
      </w:r>
      <w:r w:rsidR="002A5300" w:rsidRPr="00C83C35">
        <w:rPr>
          <w:rFonts w:ascii="Times New Roman" w:hAnsi="Times New Roman" w:cs="Times New Roman"/>
          <w:i/>
          <w:iCs/>
        </w:rPr>
        <w:t xml:space="preserve">have been </w:t>
      </w:r>
      <w:r w:rsidR="002A5300" w:rsidRPr="00C83C35">
        <w:rPr>
          <w:rFonts w:ascii="Times New Roman" w:hAnsi="Times New Roman" w:cs="Times New Roman"/>
        </w:rPr>
        <w:t>in order to make better judgments about whether they should be eliminated or retained, modified or not (and if so, in what ways). Once the relevant function(s) are determined, we can use those to evaluate concepts in two different ways</w:t>
      </w:r>
      <w:r w:rsidR="00E24175">
        <w:rPr>
          <w:rFonts w:ascii="Times New Roman" w:hAnsi="Times New Roman" w:cs="Times New Roman"/>
        </w:rPr>
        <w:t>.</w:t>
      </w:r>
      <w:r w:rsidR="002A5300" w:rsidRPr="00C83C35">
        <w:rPr>
          <w:rFonts w:ascii="Times New Roman" w:hAnsi="Times New Roman" w:cs="Times New Roman"/>
        </w:rPr>
        <w:t xml:space="preserve"> Narrowly, we can evaluate concepts according to how </w:t>
      </w:r>
      <w:r w:rsidR="002A5300" w:rsidRPr="002A5300">
        <w:rPr>
          <w:rFonts w:ascii="Times New Roman" w:hAnsi="Times New Roman" w:cs="Times New Roman"/>
          <w:i/>
          <w:iCs/>
        </w:rPr>
        <w:lastRenderedPageBreak/>
        <w:t>well</w:t>
      </w:r>
      <w:r w:rsidR="002A5300" w:rsidRPr="00C83C35">
        <w:rPr>
          <w:rFonts w:ascii="Times New Roman" w:hAnsi="Times New Roman" w:cs="Times New Roman"/>
        </w:rPr>
        <w:t xml:space="preserve"> they fulfill their function</w:t>
      </w:r>
      <w:r w:rsidR="00080AB8">
        <w:rPr>
          <w:rFonts w:ascii="Times New Roman" w:hAnsi="Times New Roman" w:cs="Times New Roman"/>
        </w:rPr>
        <w:t>s</w:t>
      </w:r>
      <w:r w:rsidR="002A5300" w:rsidRPr="00C83C35">
        <w:rPr>
          <w:rFonts w:ascii="Times New Roman" w:hAnsi="Times New Roman" w:cs="Times New Roman"/>
        </w:rPr>
        <w:t xml:space="preserve">. More broadly, we can evaluate the functions served, asking questions about whether these are functions that </w:t>
      </w:r>
      <w:r w:rsidR="002A5300" w:rsidRPr="00DA0652">
        <w:rPr>
          <w:rFonts w:ascii="Times New Roman" w:hAnsi="Times New Roman" w:cs="Times New Roman"/>
          <w:i/>
          <w:iCs/>
        </w:rPr>
        <w:t>should be served at all</w:t>
      </w:r>
      <w:r w:rsidR="002A5300" w:rsidRPr="00C83C35">
        <w:rPr>
          <w:rFonts w:ascii="Times New Roman" w:hAnsi="Times New Roman" w:cs="Times New Roman"/>
        </w:rPr>
        <w:t xml:space="preserve">. If we are not examining extant concepts, but engineering new ones (engaging in </w:t>
      </w:r>
      <w:r w:rsidR="008F4106">
        <w:rPr>
          <w:rFonts w:ascii="Times New Roman" w:hAnsi="Times New Roman" w:cs="Times New Roman"/>
        </w:rPr>
        <w:t xml:space="preserve">what David Chalmers </w:t>
      </w:r>
      <w:r w:rsidR="00947E00">
        <w:rPr>
          <w:rFonts w:ascii="Times New Roman" w:hAnsi="Times New Roman" w:cs="Times New Roman"/>
        </w:rPr>
        <w:t xml:space="preserve">(2020) </w:t>
      </w:r>
      <w:r w:rsidR="008F4106">
        <w:rPr>
          <w:rFonts w:ascii="Times New Roman" w:hAnsi="Times New Roman" w:cs="Times New Roman"/>
        </w:rPr>
        <w:t>calls '</w:t>
      </w:r>
      <w:r w:rsidR="002A5300" w:rsidRPr="00C83C35">
        <w:rPr>
          <w:rFonts w:ascii="Times New Roman" w:hAnsi="Times New Roman" w:cs="Times New Roman"/>
          <w:i/>
          <w:iCs/>
        </w:rPr>
        <w:t>de novo</w:t>
      </w:r>
      <w:r w:rsidR="002A5300" w:rsidRPr="00C83C35">
        <w:rPr>
          <w:rFonts w:ascii="Times New Roman" w:hAnsi="Times New Roman" w:cs="Times New Roman"/>
        </w:rPr>
        <w:t xml:space="preserve"> engineering</w:t>
      </w:r>
      <w:r w:rsidR="008F4106">
        <w:rPr>
          <w:rFonts w:ascii="Times New Roman" w:hAnsi="Times New Roman" w:cs="Times New Roman"/>
        </w:rPr>
        <w:t>'</w:t>
      </w:r>
      <w:r w:rsidR="002A5300" w:rsidRPr="00C83C35">
        <w:rPr>
          <w:rFonts w:ascii="Times New Roman" w:hAnsi="Times New Roman" w:cs="Times New Roman"/>
        </w:rPr>
        <w:t xml:space="preserve">), we can begin by asking what functions we want the new concept to serve, and how we can do </w:t>
      </w:r>
      <w:r w:rsidR="004D79E8">
        <w:rPr>
          <w:rFonts w:ascii="Times New Roman" w:hAnsi="Times New Roman" w:cs="Times New Roman"/>
        </w:rPr>
        <w:t>that well</w:t>
      </w:r>
      <w:r w:rsidR="002A5300" w:rsidRPr="00C83C35">
        <w:rPr>
          <w:rFonts w:ascii="Times New Roman" w:hAnsi="Times New Roman" w:cs="Times New Roman"/>
        </w:rPr>
        <w:t xml:space="preserve">. In either case—whether of backward-looking reverse engineering, or forward-looking consideration of proposals for conceptual emendation or </w:t>
      </w:r>
      <w:r w:rsidR="002A5300" w:rsidRPr="00C83C35">
        <w:rPr>
          <w:rFonts w:ascii="Times New Roman" w:hAnsi="Times New Roman" w:cs="Times New Roman"/>
          <w:i/>
          <w:iCs/>
        </w:rPr>
        <w:t>de novo</w:t>
      </w:r>
      <w:r w:rsidR="002A5300" w:rsidRPr="00C83C35">
        <w:rPr>
          <w:rFonts w:ascii="Times New Roman" w:hAnsi="Times New Roman" w:cs="Times New Roman"/>
        </w:rPr>
        <w:t xml:space="preserve"> construction</w:t>
      </w:r>
      <w:r w:rsidR="002A5300">
        <w:rPr>
          <w:rFonts w:ascii="Times New Roman" w:hAnsi="Times New Roman" w:cs="Times New Roman"/>
        </w:rPr>
        <w:t>—</w:t>
      </w:r>
      <w:r w:rsidR="002A5300" w:rsidRPr="00C83C35">
        <w:rPr>
          <w:rFonts w:ascii="Times New Roman" w:hAnsi="Times New Roman" w:cs="Times New Roman"/>
        </w:rPr>
        <w:t>the appeal to function gives us a way in which conceptual choice can be neither arbitrary nor subjective</w:t>
      </w:r>
      <w:r w:rsidR="002A5300">
        <w:rPr>
          <w:rFonts w:ascii="Times New Roman" w:hAnsi="Times New Roman" w:cs="Times New Roman"/>
        </w:rPr>
        <w:t xml:space="preserve">, </w:t>
      </w:r>
      <w:r w:rsidR="002A5300" w:rsidRPr="00C83C35">
        <w:rPr>
          <w:rFonts w:ascii="Times New Roman" w:hAnsi="Times New Roman" w:cs="Times New Roman"/>
        </w:rPr>
        <w:t xml:space="preserve">without that being guaranteed by an appeal to the concepts ‘matching’ the ‘structure of the world’. </w:t>
      </w:r>
    </w:p>
    <w:p w14:paraId="281CE60C" w14:textId="2D48252D" w:rsidR="008933BD" w:rsidRDefault="004C6207" w:rsidP="00664C3B">
      <w:pPr>
        <w:rPr>
          <w:rFonts w:ascii="Times New Roman" w:hAnsi="Times New Roman" w:cs="Times New Roman"/>
        </w:rPr>
      </w:pPr>
      <w:r>
        <w:rPr>
          <w:rFonts w:ascii="Times New Roman" w:hAnsi="Times New Roman" w:cs="Times New Roman"/>
        </w:rPr>
        <w:tab/>
        <w:t>This pragmatic approach to conceptual engineering</w:t>
      </w:r>
      <w:r w:rsidR="00966BF2">
        <w:rPr>
          <w:rFonts w:ascii="Times New Roman" w:hAnsi="Times New Roman" w:cs="Times New Roman"/>
        </w:rPr>
        <w:t xml:space="preserve"> fits naturally with and develops out of central insights from pragmatism--especially and most directly the form of neo-pragmatism developed in the work of Price (2011), Williams (2011), and Brandom (2008)</w:t>
      </w:r>
      <w:r>
        <w:rPr>
          <w:rFonts w:ascii="Times New Roman" w:hAnsi="Times New Roman" w:cs="Times New Roman"/>
        </w:rPr>
        <w:t xml:space="preserve">. </w:t>
      </w:r>
      <w:r w:rsidR="000910AF">
        <w:rPr>
          <w:rFonts w:ascii="Times New Roman" w:hAnsi="Times New Roman" w:cs="Times New Roman"/>
        </w:rPr>
        <w:t>Pragmatists have long emphasized that: "language is better understood as a set of tools rather than as the mirror of nature" (Williams 2009, xvi)</w:t>
      </w:r>
      <w:r w:rsidR="002D047C">
        <w:rPr>
          <w:rFonts w:ascii="Times New Roman" w:hAnsi="Times New Roman" w:cs="Times New Roman"/>
        </w:rPr>
        <w:t>,</w:t>
      </w:r>
      <w:r w:rsidR="00C93D7D">
        <w:rPr>
          <w:rStyle w:val="FootnoteReference"/>
          <w:rFonts w:ascii="Times New Roman" w:hAnsi="Times New Roman" w:cs="Times New Roman"/>
        </w:rPr>
        <w:footnoteReference w:id="3"/>
      </w:r>
      <w:r w:rsidR="002D047C">
        <w:rPr>
          <w:rFonts w:ascii="Times New Roman" w:hAnsi="Times New Roman" w:cs="Times New Roman"/>
        </w:rPr>
        <w:t xml:space="preserve"> and have long rejected a monolithic view of language as simply functioning to represent, describe, or track worldly features</w:t>
      </w:r>
      <w:r w:rsidR="000910AF">
        <w:rPr>
          <w:rFonts w:ascii="Times New Roman" w:hAnsi="Times New Roman" w:cs="Times New Roman"/>
        </w:rPr>
        <w:t xml:space="preserve">. </w:t>
      </w:r>
      <w:r w:rsidR="002D047C">
        <w:rPr>
          <w:rFonts w:ascii="Times New Roman" w:hAnsi="Times New Roman" w:cs="Times New Roman"/>
        </w:rPr>
        <w:t>T</w:t>
      </w:r>
      <w:r w:rsidR="004F4D19">
        <w:rPr>
          <w:rFonts w:ascii="Times New Roman" w:hAnsi="Times New Roman" w:cs="Times New Roman"/>
        </w:rPr>
        <w:t xml:space="preserve">he pragmatist view, as </w:t>
      </w:r>
      <w:r w:rsidR="004A0FB3">
        <w:rPr>
          <w:rFonts w:ascii="Times New Roman" w:hAnsi="Times New Roman" w:cs="Times New Roman"/>
        </w:rPr>
        <w:t xml:space="preserve">David Macarthur and Huw </w:t>
      </w:r>
      <w:r w:rsidR="004F4D19">
        <w:rPr>
          <w:rFonts w:ascii="Times New Roman" w:hAnsi="Times New Roman" w:cs="Times New Roman"/>
        </w:rPr>
        <w:t>Price de</w:t>
      </w:r>
      <w:r w:rsidR="004A0FB3">
        <w:rPr>
          <w:rFonts w:ascii="Times New Roman" w:hAnsi="Times New Roman" w:cs="Times New Roman"/>
        </w:rPr>
        <w:t>scribe</w:t>
      </w:r>
      <w:r w:rsidR="004F4D19">
        <w:rPr>
          <w:rFonts w:ascii="Times New Roman" w:hAnsi="Times New Roman" w:cs="Times New Roman"/>
        </w:rPr>
        <w:t xml:space="preserve"> it, </w:t>
      </w:r>
      <w:r w:rsidR="00AA2877">
        <w:rPr>
          <w:rFonts w:ascii="Times New Roman" w:hAnsi="Times New Roman" w:cs="Times New Roman"/>
        </w:rPr>
        <w:t xml:space="preserve">"begins with questions about the functions and genealogy of certain </w:t>
      </w:r>
      <w:r w:rsidR="00AA2877">
        <w:rPr>
          <w:rFonts w:ascii="Times New Roman" w:hAnsi="Times New Roman" w:cs="Times New Roman"/>
          <w:i/>
          <w:iCs/>
        </w:rPr>
        <w:t xml:space="preserve">linguistic </w:t>
      </w:r>
      <w:r w:rsidR="00AA2877">
        <w:rPr>
          <w:rFonts w:ascii="Times New Roman" w:hAnsi="Times New Roman" w:cs="Times New Roman"/>
        </w:rPr>
        <w:t>items" (2007, 95)</w:t>
      </w:r>
      <w:r w:rsidR="00080AB8">
        <w:rPr>
          <w:rFonts w:ascii="Times New Roman" w:hAnsi="Times New Roman" w:cs="Times New Roman"/>
        </w:rPr>
        <w:t xml:space="preserve">. That is, rather than beginning with </w:t>
      </w:r>
      <w:r w:rsidR="00A2385C">
        <w:rPr>
          <w:rFonts w:ascii="Times New Roman" w:hAnsi="Times New Roman" w:cs="Times New Roman"/>
        </w:rPr>
        <w:t xml:space="preserve">metaphysical questions about the natures of various (putative) objects and properties, </w:t>
      </w:r>
      <w:r w:rsidR="00080AB8">
        <w:rPr>
          <w:rFonts w:ascii="Times New Roman" w:hAnsi="Times New Roman" w:cs="Times New Roman"/>
        </w:rPr>
        <w:t xml:space="preserve">the pragmatist begins </w:t>
      </w:r>
      <w:r w:rsidR="00A2385C">
        <w:rPr>
          <w:rFonts w:ascii="Times New Roman" w:hAnsi="Times New Roman" w:cs="Times New Roman"/>
        </w:rPr>
        <w:t xml:space="preserve">with questions about how we should understand the "roles and functions of the [linguistic] behavior in question" (2007, 95). </w:t>
      </w:r>
      <w:r w:rsidR="000F2A55">
        <w:rPr>
          <w:rFonts w:ascii="Times New Roman" w:hAnsi="Times New Roman" w:cs="Times New Roman"/>
        </w:rPr>
        <w:t xml:space="preserve">Indeed </w:t>
      </w:r>
      <w:r w:rsidR="00DB328F">
        <w:rPr>
          <w:rFonts w:ascii="Times New Roman" w:hAnsi="Times New Roman" w:cs="Times New Roman"/>
        </w:rPr>
        <w:t xml:space="preserve">Macarthur and Price </w:t>
      </w:r>
      <w:r w:rsidR="000F2A55">
        <w:rPr>
          <w:rFonts w:ascii="Times New Roman" w:hAnsi="Times New Roman" w:cs="Times New Roman"/>
        </w:rPr>
        <w:t>present pragmatis</w:t>
      </w:r>
      <w:r w:rsidR="00DB328F">
        <w:rPr>
          <w:rFonts w:ascii="Times New Roman" w:hAnsi="Times New Roman" w:cs="Times New Roman"/>
        </w:rPr>
        <w:t xml:space="preserve">m </w:t>
      </w:r>
      <w:r w:rsidR="000F2A55">
        <w:rPr>
          <w:rFonts w:ascii="Times New Roman" w:hAnsi="Times New Roman" w:cs="Times New Roman"/>
        </w:rPr>
        <w:t>as characterized by the combination of a language-first approach, along with the rejection of</w:t>
      </w:r>
      <w:r w:rsidR="008933BD">
        <w:rPr>
          <w:rFonts w:ascii="Times New Roman" w:hAnsi="Times New Roman" w:cs="Times New Roman"/>
        </w:rPr>
        <w:t xml:space="preserve"> </w:t>
      </w:r>
      <w:r w:rsidR="000F2A55">
        <w:rPr>
          <w:rFonts w:ascii="Times New Roman" w:hAnsi="Times New Roman" w:cs="Times New Roman"/>
        </w:rPr>
        <w:t>'</w:t>
      </w:r>
      <w:r w:rsidR="0026143F">
        <w:rPr>
          <w:rFonts w:ascii="Times New Roman" w:hAnsi="Times New Roman" w:cs="Times New Roman"/>
        </w:rPr>
        <w:t>R</w:t>
      </w:r>
      <w:r w:rsidR="000F2A55">
        <w:rPr>
          <w:rFonts w:ascii="Times New Roman" w:hAnsi="Times New Roman" w:cs="Times New Roman"/>
        </w:rPr>
        <w:t xml:space="preserve">epresentationalist' </w:t>
      </w:r>
      <w:r w:rsidR="00512019">
        <w:rPr>
          <w:rFonts w:ascii="Times New Roman" w:hAnsi="Times New Roman" w:cs="Times New Roman"/>
        </w:rPr>
        <w:t>presuppositions</w:t>
      </w:r>
      <w:r w:rsidR="000F2A55">
        <w:rPr>
          <w:rFonts w:ascii="Times New Roman" w:hAnsi="Times New Roman" w:cs="Times New Roman"/>
        </w:rPr>
        <w:t xml:space="preserve"> that all language functions to '</w:t>
      </w:r>
      <w:r w:rsidR="0026143F">
        <w:rPr>
          <w:rFonts w:ascii="Times New Roman" w:hAnsi="Times New Roman" w:cs="Times New Roman"/>
        </w:rPr>
        <w:t>R</w:t>
      </w:r>
      <w:r w:rsidR="000F2A55">
        <w:rPr>
          <w:rFonts w:ascii="Times New Roman" w:hAnsi="Times New Roman" w:cs="Times New Roman"/>
        </w:rPr>
        <w:t>epresent' or mirror the world (2007, 97).</w:t>
      </w:r>
      <w:r w:rsidR="0026143F">
        <w:rPr>
          <w:rStyle w:val="FootnoteReference"/>
          <w:rFonts w:ascii="Times New Roman" w:hAnsi="Times New Roman" w:cs="Times New Roman"/>
        </w:rPr>
        <w:footnoteReference w:id="4"/>
      </w:r>
      <w:r w:rsidR="00F731FC">
        <w:rPr>
          <w:rFonts w:ascii="Times New Roman" w:hAnsi="Times New Roman" w:cs="Times New Roman"/>
        </w:rPr>
        <w:t xml:space="preserve"> </w:t>
      </w:r>
    </w:p>
    <w:p w14:paraId="0F269EAE" w14:textId="1ED61861" w:rsidR="004C6207" w:rsidRDefault="008933BD" w:rsidP="00664C3B">
      <w:pPr>
        <w:rPr>
          <w:rFonts w:ascii="Times New Roman" w:hAnsi="Times New Roman" w:cs="Times New Roman"/>
        </w:rPr>
      </w:pPr>
      <w:r>
        <w:rPr>
          <w:rFonts w:ascii="Times New Roman" w:hAnsi="Times New Roman" w:cs="Times New Roman"/>
        </w:rPr>
        <w:tab/>
      </w:r>
      <w:r w:rsidR="00DC2AEE">
        <w:rPr>
          <w:rFonts w:ascii="Times New Roman" w:hAnsi="Times New Roman" w:cs="Times New Roman"/>
        </w:rPr>
        <w:t>T</w:t>
      </w:r>
      <w:r w:rsidR="00F731FC">
        <w:rPr>
          <w:rFonts w:ascii="Times New Roman" w:hAnsi="Times New Roman" w:cs="Times New Roman"/>
        </w:rPr>
        <w:t>h</w:t>
      </w:r>
      <w:r w:rsidR="00457C6E">
        <w:rPr>
          <w:rFonts w:ascii="Times New Roman" w:hAnsi="Times New Roman" w:cs="Times New Roman"/>
        </w:rPr>
        <w:t>e</w:t>
      </w:r>
      <w:r w:rsidR="00F731FC">
        <w:rPr>
          <w:rFonts w:ascii="Times New Roman" w:hAnsi="Times New Roman" w:cs="Times New Roman"/>
        </w:rPr>
        <w:t xml:space="preserve"> pragmatist approach</w:t>
      </w:r>
      <w:r w:rsidR="00DC2AEE">
        <w:rPr>
          <w:rFonts w:ascii="Times New Roman" w:hAnsi="Times New Roman" w:cs="Times New Roman"/>
        </w:rPr>
        <w:t xml:space="preserve"> to conceptual engineering </w:t>
      </w:r>
      <w:r w:rsidR="00457C6E">
        <w:rPr>
          <w:rFonts w:ascii="Times New Roman" w:hAnsi="Times New Roman" w:cs="Times New Roman"/>
        </w:rPr>
        <w:t xml:space="preserve">I aim to develop here </w:t>
      </w:r>
      <w:r w:rsidR="00DC2AEE">
        <w:rPr>
          <w:rFonts w:ascii="Times New Roman" w:hAnsi="Times New Roman" w:cs="Times New Roman"/>
        </w:rPr>
        <w:t>inherits both of those features, asking</w:t>
      </w:r>
      <w:r w:rsidR="00F731FC">
        <w:rPr>
          <w:rFonts w:ascii="Times New Roman" w:hAnsi="Times New Roman" w:cs="Times New Roman"/>
        </w:rPr>
        <w:t xml:space="preserve"> us to begin by asking questions about the </w:t>
      </w:r>
      <w:r w:rsidR="00F731FC" w:rsidRPr="00DC2AEE">
        <w:rPr>
          <w:rFonts w:ascii="Times New Roman" w:hAnsi="Times New Roman" w:cs="Times New Roman"/>
          <w:i/>
          <w:iCs/>
        </w:rPr>
        <w:t>functions</w:t>
      </w:r>
      <w:r w:rsidR="00F731FC">
        <w:rPr>
          <w:rFonts w:ascii="Times New Roman" w:hAnsi="Times New Roman" w:cs="Times New Roman"/>
        </w:rPr>
        <w:t xml:space="preserve"> of the relevant forms of language</w:t>
      </w:r>
      <w:r w:rsidR="00DC2AEE">
        <w:rPr>
          <w:rFonts w:ascii="Times New Roman" w:hAnsi="Times New Roman" w:cs="Times New Roman"/>
        </w:rPr>
        <w:t xml:space="preserve">, and to suspend representationalist assumptions, before addressing questions about whether we should accept proposals for whether to retain, revise, or reject various forms of language. </w:t>
      </w:r>
      <w:r w:rsidR="00D4065C">
        <w:rPr>
          <w:rFonts w:ascii="Times New Roman" w:hAnsi="Times New Roman" w:cs="Times New Roman"/>
        </w:rPr>
        <w:t xml:space="preserve">So it is, I hope, an approach </w:t>
      </w:r>
      <w:r w:rsidR="00966BF2">
        <w:rPr>
          <w:rFonts w:ascii="Times New Roman" w:hAnsi="Times New Roman" w:cs="Times New Roman"/>
        </w:rPr>
        <w:t xml:space="preserve">to conceptual engineering </w:t>
      </w:r>
      <w:r w:rsidR="00D4065C">
        <w:rPr>
          <w:rFonts w:ascii="Times New Roman" w:hAnsi="Times New Roman" w:cs="Times New Roman"/>
        </w:rPr>
        <w:t>that neo-pragmatists will find amenable</w:t>
      </w:r>
      <w:r w:rsidR="00966BF2">
        <w:rPr>
          <w:rFonts w:ascii="Times New Roman" w:hAnsi="Times New Roman" w:cs="Times New Roman"/>
        </w:rPr>
        <w:t xml:space="preserve">, and see as a natural extension of the neo-pragmatist program. I also hope that neo-pragmatists will find the account of linguistic functions outlined below </w:t>
      </w:r>
      <w:r w:rsidR="00554FED">
        <w:rPr>
          <w:rFonts w:ascii="Times New Roman" w:hAnsi="Times New Roman" w:cs="Times New Roman"/>
        </w:rPr>
        <w:t xml:space="preserve">a useful </w:t>
      </w:r>
      <w:r w:rsidR="006A3B7B">
        <w:rPr>
          <w:rFonts w:ascii="Times New Roman" w:hAnsi="Times New Roman" w:cs="Times New Roman"/>
        </w:rPr>
        <w:t>contribution to the</w:t>
      </w:r>
      <w:r w:rsidR="003241FD">
        <w:rPr>
          <w:rFonts w:ascii="Times New Roman" w:hAnsi="Times New Roman" w:cs="Times New Roman"/>
        </w:rPr>
        <w:t>ir</w:t>
      </w:r>
      <w:r w:rsidR="006A3B7B">
        <w:rPr>
          <w:rFonts w:ascii="Times New Roman" w:hAnsi="Times New Roman" w:cs="Times New Roman"/>
        </w:rPr>
        <w:t xml:space="preserve"> project, in beginning to lay out a </w:t>
      </w:r>
      <w:r w:rsidR="00554FED">
        <w:rPr>
          <w:rFonts w:ascii="Times New Roman" w:hAnsi="Times New Roman" w:cs="Times New Roman"/>
        </w:rPr>
        <w:t xml:space="preserve">framework </w:t>
      </w:r>
      <w:r w:rsidR="00080AB8">
        <w:rPr>
          <w:rFonts w:ascii="Times New Roman" w:hAnsi="Times New Roman" w:cs="Times New Roman"/>
        </w:rPr>
        <w:t>for</w:t>
      </w:r>
      <w:r w:rsidR="00554FED">
        <w:rPr>
          <w:rFonts w:ascii="Times New Roman" w:hAnsi="Times New Roman" w:cs="Times New Roman"/>
        </w:rPr>
        <w:t xml:space="preserve"> </w:t>
      </w:r>
      <w:r w:rsidR="00966BF2">
        <w:rPr>
          <w:rFonts w:ascii="Times New Roman" w:hAnsi="Times New Roman" w:cs="Times New Roman"/>
        </w:rPr>
        <w:t xml:space="preserve">developing and defending alternative functional analyses of </w:t>
      </w:r>
      <w:r w:rsidR="00554FED">
        <w:rPr>
          <w:rFonts w:ascii="Times New Roman" w:hAnsi="Times New Roman" w:cs="Times New Roman"/>
        </w:rPr>
        <w:t xml:space="preserve">various </w:t>
      </w:r>
      <w:r w:rsidR="00966BF2">
        <w:rPr>
          <w:rFonts w:ascii="Times New Roman" w:hAnsi="Times New Roman" w:cs="Times New Roman"/>
        </w:rPr>
        <w:t xml:space="preserve">areas of discourse. </w:t>
      </w:r>
      <w:r w:rsidR="00D4065C">
        <w:rPr>
          <w:rFonts w:ascii="Times New Roman" w:hAnsi="Times New Roman" w:cs="Times New Roman"/>
        </w:rPr>
        <w:t xml:space="preserve"> </w:t>
      </w:r>
    </w:p>
    <w:p w14:paraId="5DE77127" w14:textId="780D1A6D" w:rsidR="00966BF2" w:rsidRDefault="00D4065C" w:rsidP="004C6207">
      <w:pPr>
        <w:rPr>
          <w:rFonts w:ascii="Times New Roman" w:hAnsi="Times New Roman" w:cs="Times New Roman"/>
        </w:rPr>
      </w:pPr>
      <w:r>
        <w:rPr>
          <w:rFonts w:ascii="Times New Roman" w:hAnsi="Times New Roman" w:cs="Times New Roman"/>
        </w:rPr>
        <w:tab/>
        <w:t>Nonetheless, the intended audience here is not merely those who are already neo-pragmatist</w:t>
      </w:r>
      <w:r w:rsidR="00966BF2">
        <w:rPr>
          <w:rFonts w:ascii="Times New Roman" w:hAnsi="Times New Roman" w:cs="Times New Roman"/>
        </w:rPr>
        <w:t>s</w:t>
      </w:r>
      <w:r>
        <w:rPr>
          <w:rFonts w:ascii="Times New Roman" w:hAnsi="Times New Roman" w:cs="Times New Roman"/>
        </w:rPr>
        <w:t xml:space="preserve">. My hope is that this series of papers (including not only this one, but </w:t>
      </w:r>
      <w:r w:rsidR="00080AB8">
        <w:rPr>
          <w:rFonts w:ascii="Times New Roman" w:hAnsi="Times New Roman" w:cs="Times New Roman"/>
        </w:rPr>
        <w:t xml:space="preserve">also </w:t>
      </w:r>
      <w:r>
        <w:rPr>
          <w:rFonts w:ascii="Times New Roman" w:hAnsi="Times New Roman" w:cs="Times New Roman"/>
        </w:rPr>
        <w:t xml:space="preserve">my 2020a and 2021) can form the basis for an independent argument for anyone interested in conceptual engineering to take a pragmatic approach. That is: if you are interested in the project of conceptual engineering, and seek standards for that work that do not rely on epistemically mysterious metaphysical claims and </w:t>
      </w:r>
      <w:r w:rsidR="00966BF2">
        <w:rPr>
          <w:rFonts w:ascii="Times New Roman" w:hAnsi="Times New Roman" w:cs="Times New Roman"/>
        </w:rPr>
        <w:t>dubious</w:t>
      </w:r>
      <w:r>
        <w:rPr>
          <w:rFonts w:ascii="Times New Roman" w:hAnsi="Times New Roman" w:cs="Times New Roman"/>
        </w:rPr>
        <w:t xml:space="preserve"> global representationalist presuppositions, then you should look to a pragmatic approach to conceptual engineering. </w:t>
      </w:r>
    </w:p>
    <w:p w14:paraId="7CDCBF60" w14:textId="77777777" w:rsidR="00966BF2" w:rsidRPr="00C83C35" w:rsidRDefault="00966BF2" w:rsidP="00966BF2">
      <w:pPr>
        <w:rPr>
          <w:rFonts w:ascii="Times New Roman" w:hAnsi="Times New Roman" w:cs="Times New Roman"/>
          <w:b/>
          <w:bCs/>
        </w:rPr>
      </w:pPr>
    </w:p>
    <w:p w14:paraId="59BE23CE" w14:textId="77777777" w:rsidR="00966BF2" w:rsidRDefault="00966BF2" w:rsidP="004C6207">
      <w:pPr>
        <w:rPr>
          <w:rFonts w:ascii="Times New Roman" w:hAnsi="Times New Roman" w:cs="Times New Roman"/>
          <w:b/>
          <w:bCs/>
        </w:rPr>
      </w:pPr>
      <w:r>
        <w:rPr>
          <w:rFonts w:ascii="Times New Roman" w:hAnsi="Times New Roman" w:cs="Times New Roman"/>
          <w:b/>
          <w:bCs/>
        </w:rPr>
        <w:t>1. Why we need an account of function</w:t>
      </w:r>
    </w:p>
    <w:p w14:paraId="687CD9F8" w14:textId="46256FF5" w:rsidR="004D79E8" w:rsidRPr="00966BF2" w:rsidRDefault="00966BF2" w:rsidP="004C6207">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rPr>
        <w:t>I</w:t>
      </w:r>
      <w:r w:rsidR="00D4065C">
        <w:rPr>
          <w:rFonts w:ascii="Times New Roman" w:hAnsi="Times New Roman" w:cs="Times New Roman"/>
        </w:rPr>
        <w:t xml:space="preserve">f you </w:t>
      </w:r>
      <w:r w:rsidRPr="00080AB8">
        <w:rPr>
          <w:rFonts w:ascii="Times New Roman" w:hAnsi="Times New Roman" w:cs="Times New Roman"/>
          <w:i/>
          <w:iCs/>
        </w:rPr>
        <w:t>do</w:t>
      </w:r>
      <w:r>
        <w:rPr>
          <w:rFonts w:ascii="Times New Roman" w:hAnsi="Times New Roman" w:cs="Times New Roman"/>
        </w:rPr>
        <w:t xml:space="preserve"> </w:t>
      </w:r>
      <w:r w:rsidR="00D4065C">
        <w:rPr>
          <w:rFonts w:ascii="Times New Roman" w:hAnsi="Times New Roman" w:cs="Times New Roman"/>
        </w:rPr>
        <w:t>seek a</w:t>
      </w:r>
      <w:r w:rsidR="00CB6669">
        <w:rPr>
          <w:rFonts w:ascii="Times New Roman" w:hAnsi="Times New Roman" w:cs="Times New Roman"/>
        </w:rPr>
        <w:t xml:space="preserve"> pragmatic approach to conceptual engineering</w:t>
      </w:r>
      <w:r w:rsidR="00D4065C">
        <w:rPr>
          <w:rFonts w:ascii="Times New Roman" w:hAnsi="Times New Roman" w:cs="Times New Roman"/>
        </w:rPr>
        <w:t xml:space="preserve">, you </w:t>
      </w:r>
      <w:r>
        <w:rPr>
          <w:rFonts w:ascii="Times New Roman" w:hAnsi="Times New Roman" w:cs="Times New Roman"/>
        </w:rPr>
        <w:t xml:space="preserve">will </w:t>
      </w:r>
      <w:r w:rsidR="00CB6669">
        <w:rPr>
          <w:rFonts w:ascii="Times New Roman" w:hAnsi="Times New Roman" w:cs="Times New Roman"/>
        </w:rPr>
        <w:t>need a good account of how to identify the functions of parts of our l</w:t>
      </w:r>
      <w:r w:rsidR="00947E00">
        <w:rPr>
          <w:rFonts w:ascii="Times New Roman" w:hAnsi="Times New Roman" w:cs="Times New Roman"/>
        </w:rPr>
        <w:t>in</w:t>
      </w:r>
      <w:r w:rsidR="00CB6669">
        <w:rPr>
          <w:rFonts w:ascii="Times New Roman" w:hAnsi="Times New Roman" w:cs="Times New Roman"/>
        </w:rPr>
        <w:t>g</w:t>
      </w:r>
      <w:r w:rsidR="00AD799C">
        <w:rPr>
          <w:rFonts w:ascii="Times New Roman" w:hAnsi="Times New Roman" w:cs="Times New Roman"/>
        </w:rPr>
        <w:t>uistic</w:t>
      </w:r>
      <w:r w:rsidR="00CB6669">
        <w:rPr>
          <w:rFonts w:ascii="Times New Roman" w:hAnsi="Times New Roman" w:cs="Times New Roman"/>
        </w:rPr>
        <w:t xml:space="preserve"> or conceptual scheme.</w:t>
      </w:r>
      <w:r w:rsidR="00E3498A">
        <w:rPr>
          <w:rStyle w:val="FootnoteReference"/>
          <w:rFonts w:ascii="Times New Roman" w:hAnsi="Times New Roman" w:cs="Times New Roman"/>
        </w:rPr>
        <w:footnoteReference w:id="5"/>
      </w:r>
      <w:r w:rsidR="00D4065C">
        <w:rPr>
          <w:rFonts w:ascii="Times New Roman" w:hAnsi="Times New Roman" w:cs="Times New Roman"/>
        </w:rPr>
        <w:t xml:space="preserve"> For many people </w:t>
      </w:r>
      <w:r w:rsidR="004D79E8" w:rsidRPr="00D548EA">
        <w:rPr>
          <w:rFonts w:ascii="Times New Roman" w:hAnsi="Times New Roman" w:cs="Times New Roman"/>
        </w:rPr>
        <w:t xml:space="preserve">are skeptical of the idea that we can make any good sense of the idea of </w:t>
      </w:r>
      <w:r w:rsidR="00AD799C">
        <w:rPr>
          <w:rFonts w:ascii="Times New Roman" w:hAnsi="Times New Roman" w:cs="Times New Roman"/>
        </w:rPr>
        <w:t xml:space="preserve">linguistic or conceptual </w:t>
      </w:r>
      <w:r w:rsidR="004D79E8" w:rsidRPr="00D548EA">
        <w:rPr>
          <w:rFonts w:ascii="Times New Roman" w:hAnsi="Times New Roman" w:cs="Times New Roman"/>
        </w:rPr>
        <w:t>function</w:t>
      </w:r>
      <w:r w:rsidR="00AD799C">
        <w:rPr>
          <w:rFonts w:ascii="Times New Roman" w:hAnsi="Times New Roman" w:cs="Times New Roman"/>
        </w:rPr>
        <w:t>s</w:t>
      </w:r>
      <w:r w:rsidR="00D4065C">
        <w:rPr>
          <w:rFonts w:ascii="Times New Roman" w:hAnsi="Times New Roman" w:cs="Times New Roman"/>
        </w:rPr>
        <w:t>--</w:t>
      </w:r>
      <w:r w:rsidR="004D79E8" w:rsidRPr="00D548EA">
        <w:rPr>
          <w:rFonts w:ascii="Times New Roman" w:hAnsi="Times New Roman" w:cs="Times New Roman"/>
        </w:rPr>
        <w:t>express</w:t>
      </w:r>
      <w:r w:rsidR="00D4065C">
        <w:rPr>
          <w:rFonts w:ascii="Times New Roman" w:hAnsi="Times New Roman" w:cs="Times New Roman"/>
        </w:rPr>
        <w:t>ing</w:t>
      </w:r>
      <w:r w:rsidR="004D79E8" w:rsidRPr="00D548EA">
        <w:rPr>
          <w:rFonts w:ascii="Times New Roman" w:hAnsi="Times New Roman" w:cs="Times New Roman"/>
        </w:rPr>
        <w:t xml:space="preserve"> a kind of worry that one can just ‘say anything’, make stuff up, about what the function of a word or concept is</w:t>
      </w:r>
      <w:r w:rsidR="00664C3B">
        <w:rPr>
          <w:rFonts w:ascii="Times New Roman" w:hAnsi="Times New Roman" w:cs="Times New Roman"/>
        </w:rPr>
        <w:t xml:space="preserve">. </w:t>
      </w:r>
      <w:r w:rsidR="005C414D">
        <w:rPr>
          <w:rFonts w:ascii="Times New Roman" w:hAnsi="Times New Roman" w:cs="Times New Roman"/>
        </w:rPr>
        <w:t>Indeed this is a reproach often levelled against neo-pragmatist proposals that begin by identifying non-representational functions of various terms or concepts. The skepticism also</w:t>
      </w:r>
      <w:r w:rsidR="00664C3B">
        <w:rPr>
          <w:rFonts w:ascii="Times New Roman" w:hAnsi="Times New Roman" w:cs="Times New Roman"/>
        </w:rPr>
        <w:t xml:space="preserve"> </w:t>
      </w:r>
      <w:r w:rsidR="004D79E8" w:rsidRPr="00D548EA">
        <w:rPr>
          <w:rFonts w:ascii="Times New Roman" w:hAnsi="Times New Roman" w:cs="Times New Roman"/>
        </w:rPr>
        <w:t>reflects a worry about a lack of a clear methodology or standards for determining the functions of a word or concept.</w:t>
      </w:r>
      <w:r w:rsidR="004D79E8" w:rsidRPr="00D548EA">
        <w:rPr>
          <w:rStyle w:val="FootnoteReference"/>
          <w:rFonts w:ascii="Times New Roman" w:hAnsi="Times New Roman" w:cs="Times New Roman"/>
        </w:rPr>
        <w:t xml:space="preserve"> </w:t>
      </w:r>
      <w:r w:rsidR="004D79E8" w:rsidRPr="00D548EA">
        <w:rPr>
          <w:rFonts w:ascii="Times New Roman" w:hAnsi="Times New Roman" w:cs="Times New Roman"/>
        </w:rPr>
        <w:t>Herman Cappelen goes further, bluntly stating: “I don’t think concepts have purposes and certainly not words” (2018, 181), and arguing that the appeal to function doesn’t ‘do any work’. Why? In response to my proposal (as well as proposals by Haslanger</w:t>
      </w:r>
      <w:r w:rsidR="00DF6681">
        <w:rPr>
          <w:rFonts w:ascii="Times New Roman" w:hAnsi="Times New Roman" w:cs="Times New Roman"/>
        </w:rPr>
        <w:t xml:space="preserve"> (2000)</w:t>
      </w:r>
      <w:r w:rsidR="00B96FB2">
        <w:rPr>
          <w:rFonts w:ascii="Times New Roman" w:hAnsi="Times New Roman" w:cs="Times New Roman"/>
        </w:rPr>
        <w:t xml:space="preserve"> and </w:t>
      </w:r>
      <w:r w:rsidR="00CA67BF">
        <w:rPr>
          <w:rFonts w:ascii="Times New Roman" w:hAnsi="Times New Roman" w:cs="Times New Roman"/>
        </w:rPr>
        <w:t xml:space="preserve">by </w:t>
      </w:r>
      <w:r w:rsidR="004D79E8" w:rsidRPr="00D548EA">
        <w:rPr>
          <w:rFonts w:ascii="Times New Roman" w:hAnsi="Times New Roman" w:cs="Times New Roman"/>
        </w:rPr>
        <w:t>Brigandt</w:t>
      </w:r>
      <w:r w:rsidR="00DF6681">
        <w:rPr>
          <w:rFonts w:ascii="Times New Roman" w:hAnsi="Times New Roman" w:cs="Times New Roman"/>
        </w:rPr>
        <w:t xml:space="preserve"> (2010</w:t>
      </w:r>
      <w:r w:rsidR="004D79E8" w:rsidRPr="00D548EA">
        <w:rPr>
          <w:rFonts w:ascii="Times New Roman" w:hAnsi="Times New Roman" w:cs="Times New Roman"/>
        </w:rPr>
        <w:t>)</w:t>
      </w:r>
      <w:r w:rsidR="00DF6681">
        <w:rPr>
          <w:rFonts w:ascii="Times New Roman" w:hAnsi="Times New Roman" w:cs="Times New Roman"/>
        </w:rPr>
        <w:t>)</w:t>
      </w:r>
      <w:r w:rsidR="004D79E8" w:rsidRPr="00D548EA">
        <w:rPr>
          <w:rFonts w:ascii="Times New Roman" w:hAnsi="Times New Roman" w:cs="Times New Roman"/>
        </w:rPr>
        <w:t xml:space="preserve"> for how to understand functions, Cappelen asserts that the only such functions that can be identified are ‘denotational’ functions: </w:t>
      </w:r>
    </w:p>
    <w:p w14:paraId="18C2E05A" w14:textId="77777777" w:rsidR="004D79E8" w:rsidRDefault="004D79E8" w:rsidP="004D79E8">
      <w:pPr>
        <w:ind w:left="720"/>
        <w:rPr>
          <w:rFonts w:ascii="Times New Roman" w:hAnsi="Times New Roman" w:cs="Times New Roman"/>
        </w:rPr>
      </w:pPr>
      <w:r>
        <w:rPr>
          <w:rFonts w:ascii="Times New Roman" w:hAnsi="Times New Roman" w:cs="Times New Roman"/>
        </w:rPr>
        <w:t>“The reason ‘salmon’ is useful for us is that it can be used to talk about salmons (or denote salmons). The reason ‘freedom’ is useful is that it can be used to talk about freedom. We care about salmons and freedom and so we have words that enable us to talk about them… However… beyond these disquotationally specified functions, there’s variability. We can use ‘freedom’ in speech acts that have as their aim to undermine freedom or promote it or discuss it or disparage or make fun of it or… There’s no limit to what we can go on to do with this term” (2018, 187).</w:t>
      </w:r>
    </w:p>
    <w:p w14:paraId="53140E62" w14:textId="2B327AD9" w:rsidR="004D79E8" w:rsidRDefault="004D79E8" w:rsidP="003A7D93">
      <w:pPr>
        <w:rPr>
          <w:rFonts w:ascii="Times New Roman" w:hAnsi="Times New Roman" w:cs="Times New Roman"/>
        </w:rPr>
      </w:pPr>
      <w:r>
        <w:rPr>
          <w:rFonts w:ascii="Times New Roman" w:hAnsi="Times New Roman" w:cs="Times New Roman"/>
        </w:rPr>
        <w:t xml:space="preserve">And this reflects a more widely-held view </w:t>
      </w:r>
      <w:r w:rsidRPr="00AE03AC">
        <w:rPr>
          <w:rFonts w:ascii="Times New Roman" w:hAnsi="Times New Roman" w:cs="Times New Roman"/>
        </w:rPr>
        <w:t>that the most that can be consistently said about linguistic function is disquotational</w:t>
      </w:r>
      <w:r>
        <w:rPr>
          <w:rFonts w:ascii="Times New Roman" w:hAnsi="Times New Roman" w:cs="Times New Roman"/>
        </w:rPr>
        <w:t>:</w:t>
      </w:r>
      <w:r w:rsidRPr="00AE03AC">
        <w:rPr>
          <w:rFonts w:ascii="Times New Roman" w:hAnsi="Times New Roman" w:cs="Times New Roman"/>
        </w:rPr>
        <w:t xml:space="preserve"> </w:t>
      </w:r>
      <w:r>
        <w:rPr>
          <w:rFonts w:ascii="Times New Roman" w:hAnsi="Times New Roman" w:cs="Times New Roman"/>
        </w:rPr>
        <w:t>"</w:t>
      </w:r>
      <w:r w:rsidRPr="00AE03AC">
        <w:rPr>
          <w:rFonts w:ascii="Times New Roman" w:hAnsi="Times New Roman" w:cs="Times New Roman"/>
        </w:rPr>
        <w:t>the function of ‘F’ is to refer to the Fs</w:t>
      </w:r>
      <w:r>
        <w:rPr>
          <w:rFonts w:ascii="Times New Roman" w:hAnsi="Times New Roman" w:cs="Times New Roman"/>
        </w:rPr>
        <w:t>"</w:t>
      </w:r>
      <w:r w:rsidRPr="00AE03AC">
        <w:rPr>
          <w:rFonts w:ascii="Times New Roman" w:hAnsi="Times New Roman" w:cs="Times New Roman"/>
        </w:rPr>
        <w:t xml:space="preserve"> (</w:t>
      </w:r>
      <w:r>
        <w:rPr>
          <w:rFonts w:ascii="Times New Roman" w:hAnsi="Times New Roman" w:cs="Times New Roman"/>
        </w:rPr>
        <w:t xml:space="preserve">Cappelen </w:t>
      </w:r>
      <w:r w:rsidRPr="00AE03AC">
        <w:rPr>
          <w:rFonts w:ascii="Times New Roman" w:hAnsi="Times New Roman" w:cs="Times New Roman"/>
        </w:rPr>
        <w:t xml:space="preserve">2018, 187). </w:t>
      </w:r>
      <w:r>
        <w:rPr>
          <w:rFonts w:ascii="Times New Roman" w:hAnsi="Times New Roman" w:cs="Times New Roman"/>
        </w:rPr>
        <w:t xml:space="preserve">On this view, </w:t>
      </w:r>
      <w:r w:rsidRPr="00A66BF0">
        <w:rPr>
          <w:rFonts w:ascii="Times New Roman" w:hAnsi="Times New Roman" w:cs="Times New Roman"/>
        </w:rPr>
        <w:t>there is nothing unified we can say except, perhaps, that language serves to represent or describe the world in certain ways: biological discourse describes the life forms, mathematical</w:t>
      </w:r>
      <w:r w:rsidRPr="00AE03AC">
        <w:rPr>
          <w:rFonts w:ascii="Times New Roman" w:hAnsi="Times New Roman" w:cs="Times New Roman"/>
        </w:rPr>
        <w:t xml:space="preserve"> discourse describes the numbers, moral discourse describes the moral facts, and so on</w:t>
      </w:r>
      <w:r>
        <w:rPr>
          <w:rFonts w:ascii="Times New Roman" w:hAnsi="Times New Roman" w:cs="Times New Roman"/>
        </w:rPr>
        <w:t>.</w:t>
      </w:r>
      <w:r w:rsidRPr="00AE03AC">
        <w:rPr>
          <w:rFonts w:ascii="Times New Roman" w:hAnsi="Times New Roman" w:cs="Times New Roman"/>
        </w:rPr>
        <w:t xml:space="preserve"> “If the goal is to find functions that are more substantive and informative than the disquotationally specified functions, then it will be unsuccessful”, </w:t>
      </w:r>
      <w:r>
        <w:rPr>
          <w:rFonts w:ascii="Times New Roman" w:hAnsi="Times New Roman" w:cs="Times New Roman"/>
        </w:rPr>
        <w:t>Cappelen</w:t>
      </w:r>
      <w:r w:rsidRPr="00AE03AC">
        <w:rPr>
          <w:rFonts w:ascii="Times New Roman" w:hAnsi="Times New Roman" w:cs="Times New Roman"/>
        </w:rPr>
        <w:t xml:space="preserve"> predicts (2018, 187)</w:t>
      </w:r>
      <w:r>
        <w:rPr>
          <w:rFonts w:ascii="Times New Roman" w:hAnsi="Times New Roman" w:cs="Times New Roman"/>
        </w:rPr>
        <w:t>.</w:t>
      </w:r>
      <w:r>
        <w:rPr>
          <w:rFonts w:ascii="Times New Roman" w:hAnsi="Times New Roman" w:cs="Times New Roman"/>
        </w:rPr>
        <w:tab/>
        <w:t xml:space="preserve"> </w:t>
      </w:r>
    </w:p>
    <w:p w14:paraId="05EE1F33" w14:textId="77777777" w:rsidR="004D79E8" w:rsidRDefault="004D79E8" w:rsidP="003A7D93">
      <w:pPr>
        <w:rPr>
          <w:rFonts w:ascii="Times New Roman" w:hAnsi="Times New Roman" w:cs="Times New Roman"/>
        </w:rPr>
      </w:pPr>
    </w:p>
    <w:p w14:paraId="437129F0" w14:textId="4F03A04B" w:rsidR="008208F2" w:rsidRPr="008208F2" w:rsidRDefault="004D2E12" w:rsidP="00C7653F">
      <w:pPr>
        <w:rPr>
          <w:rFonts w:ascii="Times New Roman" w:hAnsi="Times New Roman" w:cs="Times New Roman"/>
        </w:rPr>
      </w:pPr>
      <w:r>
        <w:rPr>
          <w:rFonts w:ascii="Times New Roman" w:hAnsi="Times New Roman" w:cs="Times New Roman"/>
        </w:rPr>
        <w:tab/>
      </w:r>
      <w:r w:rsidR="00664C3B">
        <w:rPr>
          <w:rFonts w:ascii="Times New Roman" w:hAnsi="Times New Roman" w:cs="Times New Roman"/>
        </w:rPr>
        <w:t xml:space="preserve">In this paper I aim to address these concerns, and </w:t>
      </w:r>
      <w:r w:rsidR="00AD799C">
        <w:rPr>
          <w:rFonts w:ascii="Times New Roman" w:hAnsi="Times New Roman" w:cs="Times New Roman"/>
        </w:rPr>
        <w:t xml:space="preserve">to </w:t>
      </w:r>
      <w:r w:rsidR="00664C3B">
        <w:rPr>
          <w:rFonts w:ascii="Times New Roman" w:hAnsi="Times New Roman" w:cs="Times New Roman"/>
        </w:rPr>
        <w:t xml:space="preserve">take some steps towards showing how we can </w:t>
      </w:r>
      <w:r w:rsidR="00080AB8">
        <w:rPr>
          <w:rFonts w:ascii="Times New Roman" w:hAnsi="Times New Roman" w:cs="Times New Roman"/>
        </w:rPr>
        <w:t xml:space="preserve">find </w:t>
      </w:r>
      <w:r w:rsidR="00664C3B">
        <w:rPr>
          <w:rFonts w:ascii="Times New Roman" w:hAnsi="Times New Roman" w:cs="Times New Roman"/>
        </w:rPr>
        <w:t xml:space="preserve">better approach to understanding functions that can help us in </w:t>
      </w:r>
      <w:r w:rsidR="00AD799C">
        <w:rPr>
          <w:rFonts w:ascii="Times New Roman" w:hAnsi="Times New Roman" w:cs="Times New Roman"/>
        </w:rPr>
        <w:t xml:space="preserve">developing a pragmatic approach to </w:t>
      </w:r>
      <w:r w:rsidR="00664C3B">
        <w:rPr>
          <w:rFonts w:ascii="Times New Roman" w:hAnsi="Times New Roman" w:cs="Times New Roman"/>
        </w:rPr>
        <w:t>conceptual engineerin</w:t>
      </w:r>
      <w:r w:rsidR="00603D11">
        <w:rPr>
          <w:rFonts w:ascii="Times New Roman" w:hAnsi="Times New Roman" w:cs="Times New Roman"/>
        </w:rPr>
        <w:t>g.</w:t>
      </w:r>
      <w:r w:rsidR="000279BD">
        <w:rPr>
          <w:rFonts w:ascii="Times New Roman" w:hAnsi="Times New Roman" w:cs="Times New Roman"/>
        </w:rPr>
        <w:t xml:space="preserve"> </w:t>
      </w:r>
      <w:r w:rsidR="008208F2" w:rsidRPr="0003660D">
        <w:rPr>
          <w:rFonts w:ascii="Times New Roman" w:hAnsi="Times New Roman" w:cs="Times New Roman"/>
        </w:rPr>
        <w:t xml:space="preserve">There are rich questions about whether one should </w:t>
      </w:r>
      <w:r w:rsidR="001C0372">
        <w:rPr>
          <w:rFonts w:ascii="Times New Roman" w:hAnsi="Times New Roman" w:cs="Times New Roman"/>
        </w:rPr>
        <w:t>speak</w:t>
      </w:r>
      <w:r w:rsidR="008208F2" w:rsidRPr="0003660D">
        <w:rPr>
          <w:rFonts w:ascii="Times New Roman" w:hAnsi="Times New Roman" w:cs="Times New Roman"/>
        </w:rPr>
        <w:t xml:space="preserve"> foremost in terms of engineering (parts of) </w:t>
      </w:r>
      <w:r w:rsidR="008208F2" w:rsidRPr="0003660D">
        <w:rPr>
          <w:rFonts w:ascii="Times New Roman" w:hAnsi="Times New Roman" w:cs="Times New Roman"/>
          <w:i/>
          <w:iCs/>
        </w:rPr>
        <w:t xml:space="preserve">language </w:t>
      </w:r>
      <w:r w:rsidR="008208F2" w:rsidRPr="0003660D">
        <w:rPr>
          <w:rFonts w:ascii="Times New Roman" w:hAnsi="Times New Roman" w:cs="Times New Roman"/>
        </w:rPr>
        <w:t xml:space="preserve">or of </w:t>
      </w:r>
      <w:r w:rsidR="008208F2" w:rsidRPr="0003660D">
        <w:rPr>
          <w:rFonts w:ascii="Times New Roman" w:hAnsi="Times New Roman" w:cs="Times New Roman"/>
          <w:i/>
          <w:iCs/>
        </w:rPr>
        <w:t xml:space="preserve">concepts. </w:t>
      </w:r>
      <w:r w:rsidR="008208F2" w:rsidRPr="0003660D">
        <w:rPr>
          <w:rFonts w:ascii="Times New Roman" w:hAnsi="Times New Roman" w:cs="Times New Roman"/>
        </w:rPr>
        <w:t xml:space="preserve">For reasons I have discussed elsewhere (2021, section 2), </w:t>
      </w:r>
      <w:r w:rsidR="00080AB8">
        <w:rPr>
          <w:rFonts w:ascii="Times New Roman" w:hAnsi="Times New Roman" w:cs="Times New Roman"/>
        </w:rPr>
        <w:t xml:space="preserve">here </w:t>
      </w:r>
      <w:r w:rsidR="008208F2" w:rsidRPr="0003660D">
        <w:rPr>
          <w:rFonts w:ascii="Times New Roman" w:hAnsi="Times New Roman" w:cs="Times New Roman"/>
        </w:rPr>
        <w:t xml:space="preserve">I will speak mainly in terms of engineering </w:t>
      </w:r>
      <w:r w:rsidR="008208F2" w:rsidRPr="0003660D">
        <w:rPr>
          <w:rFonts w:ascii="Times New Roman" w:hAnsi="Times New Roman" w:cs="Times New Roman"/>
          <w:i/>
          <w:iCs/>
        </w:rPr>
        <w:t>language</w:t>
      </w:r>
      <w:r w:rsidR="008208F2">
        <w:rPr>
          <w:rFonts w:ascii="Times New Roman" w:hAnsi="Times New Roman" w:cs="Times New Roman"/>
        </w:rPr>
        <w:t xml:space="preserve">, addressing questions about </w:t>
      </w:r>
      <w:r w:rsidR="008208F2">
        <w:rPr>
          <w:rFonts w:ascii="Times New Roman" w:hAnsi="Times New Roman" w:cs="Times New Roman"/>
          <w:i/>
          <w:iCs/>
        </w:rPr>
        <w:t xml:space="preserve">linguistic </w:t>
      </w:r>
      <w:r w:rsidR="008208F2">
        <w:rPr>
          <w:rFonts w:ascii="Times New Roman" w:hAnsi="Times New Roman" w:cs="Times New Roman"/>
        </w:rPr>
        <w:t xml:space="preserve">functions and evaluating linguistic proposals in </w:t>
      </w:r>
      <w:r w:rsidR="008208F2">
        <w:rPr>
          <w:rFonts w:ascii="Times New Roman" w:hAnsi="Times New Roman" w:cs="Times New Roman"/>
        </w:rPr>
        <w:lastRenderedPageBreak/>
        <w:t>conceptual engineering.</w:t>
      </w:r>
      <w:r w:rsidR="003E2361">
        <w:rPr>
          <w:rStyle w:val="FootnoteReference"/>
          <w:rFonts w:ascii="Times New Roman" w:hAnsi="Times New Roman" w:cs="Times New Roman"/>
        </w:rPr>
        <w:footnoteReference w:id="6"/>
      </w:r>
      <w:r w:rsidR="008208F2">
        <w:rPr>
          <w:rFonts w:ascii="Times New Roman" w:hAnsi="Times New Roman" w:cs="Times New Roman"/>
        </w:rPr>
        <w:t xml:space="preserve"> Doing so will enable us to sidestep issues about how we should think about concepts, to make use of work in linguistics, and to attend more directly to the role that </w:t>
      </w:r>
      <w:r w:rsidR="008208F2">
        <w:rPr>
          <w:rFonts w:ascii="Times New Roman" w:hAnsi="Times New Roman" w:cs="Times New Roman"/>
          <w:i/>
          <w:iCs/>
        </w:rPr>
        <w:t xml:space="preserve">grammatical </w:t>
      </w:r>
      <w:r w:rsidR="008208F2">
        <w:rPr>
          <w:rFonts w:ascii="Times New Roman" w:hAnsi="Times New Roman" w:cs="Times New Roman"/>
        </w:rPr>
        <w:t xml:space="preserve">differences may make in the problems we consider. Nonetheless, this is not meant to dismiss work that begins from the evaluation of </w:t>
      </w:r>
      <w:r w:rsidR="008208F2">
        <w:rPr>
          <w:rFonts w:ascii="Times New Roman" w:hAnsi="Times New Roman" w:cs="Times New Roman"/>
          <w:i/>
          <w:iCs/>
        </w:rPr>
        <w:t>concepts--</w:t>
      </w:r>
      <w:r w:rsidR="008208F2">
        <w:rPr>
          <w:rFonts w:ascii="Times New Roman" w:hAnsi="Times New Roman" w:cs="Times New Roman"/>
        </w:rPr>
        <w:t>this is simply not the direction undertaken here.</w:t>
      </w:r>
      <w:r w:rsidR="008A0E27">
        <w:rPr>
          <w:rStyle w:val="FootnoteReference"/>
          <w:rFonts w:ascii="Times New Roman" w:hAnsi="Times New Roman" w:cs="Times New Roman"/>
        </w:rPr>
        <w:footnoteReference w:id="7"/>
      </w:r>
      <w:r w:rsidR="008208F2">
        <w:rPr>
          <w:rFonts w:ascii="Times New Roman" w:hAnsi="Times New Roman" w:cs="Times New Roman"/>
        </w:rPr>
        <w:t xml:space="preserve"> </w:t>
      </w:r>
    </w:p>
    <w:p w14:paraId="501945C9" w14:textId="77777777" w:rsidR="008208F2" w:rsidRDefault="008208F2" w:rsidP="00C7653F">
      <w:pPr>
        <w:rPr>
          <w:rFonts w:ascii="Times New Roman" w:hAnsi="Times New Roman" w:cs="Times New Roman"/>
        </w:rPr>
      </w:pPr>
    </w:p>
    <w:p w14:paraId="54BED086" w14:textId="6735A985" w:rsidR="00664C3B" w:rsidRDefault="008208F2" w:rsidP="00C7653F">
      <w:pPr>
        <w:rPr>
          <w:rFonts w:ascii="Times New Roman" w:hAnsi="Times New Roman" w:cs="Times New Roman"/>
        </w:rPr>
      </w:pPr>
      <w:r>
        <w:rPr>
          <w:rFonts w:ascii="Times New Roman" w:hAnsi="Times New Roman" w:cs="Times New Roman"/>
        </w:rPr>
        <w:tab/>
        <w:t xml:space="preserve">In this paper, </w:t>
      </w:r>
      <w:r w:rsidR="00664C3B">
        <w:rPr>
          <w:rFonts w:ascii="Times New Roman" w:hAnsi="Times New Roman" w:cs="Times New Roman"/>
        </w:rPr>
        <w:t>I aim to make the case that:</w:t>
      </w:r>
    </w:p>
    <w:p w14:paraId="37527BF9" w14:textId="77777777" w:rsidR="00664C3B" w:rsidRDefault="00664C3B" w:rsidP="00664C3B">
      <w:pPr>
        <w:rPr>
          <w:rFonts w:ascii="Times New Roman" w:hAnsi="Times New Roman" w:cs="Times New Roman"/>
        </w:rPr>
      </w:pPr>
    </w:p>
    <w:p w14:paraId="05E30405" w14:textId="5F52595A" w:rsidR="00664C3B" w:rsidRDefault="00664C3B" w:rsidP="00664C3B">
      <w:pPr>
        <w:pStyle w:val="ListParagraph"/>
        <w:numPr>
          <w:ilvl w:val="0"/>
          <w:numId w:val="2"/>
        </w:numPr>
        <w:rPr>
          <w:rFonts w:ascii="Times New Roman" w:hAnsi="Times New Roman" w:cs="Times New Roman"/>
        </w:rPr>
      </w:pPr>
      <w:r>
        <w:rPr>
          <w:rFonts w:ascii="Times New Roman" w:hAnsi="Times New Roman" w:cs="Times New Roman"/>
        </w:rPr>
        <w:t xml:space="preserve">The idea that pieces of language have functions is not hopeless, </w:t>
      </w:r>
      <w:r w:rsidR="00603D11">
        <w:rPr>
          <w:rFonts w:ascii="Times New Roman" w:hAnsi="Times New Roman" w:cs="Times New Roman"/>
        </w:rPr>
        <w:t xml:space="preserve">and </w:t>
      </w:r>
      <w:r w:rsidRPr="00603D11">
        <w:rPr>
          <w:rFonts w:ascii="Times New Roman" w:hAnsi="Times New Roman" w:cs="Times New Roman"/>
        </w:rPr>
        <w:t>the</w:t>
      </w:r>
      <w:r w:rsidR="000279BD">
        <w:rPr>
          <w:rFonts w:ascii="Times New Roman" w:hAnsi="Times New Roman" w:cs="Times New Roman"/>
        </w:rPr>
        <w:t xml:space="preserve"> claim</w:t>
      </w:r>
      <w:r w:rsidRPr="00603D11">
        <w:rPr>
          <w:rFonts w:ascii="Times New Roman" w:hAnsi="Times New Roman" w:cs="Times New Roman"/>
        </w:rPr>
        <w:t xml:space="preserve"> that all that can be said about function is disquotational</w:t>
      </w:r>
      <w:r w:rsidR="000279BD">
        <w:rPr>
          <w:rFonts w:ascii="Times New Roman" w:hAnsi="Times New Roman" w:cs="Times New Roman"/>
        </w:rPr>
        <w:t xml:space="preserve"> i</w:t>
      </w:r>
      <w:r w:rsidRPr="00603D11">
        <w:rPr>
          <w:rFonts w:ascii="Times New Roman" w:hAnsi="Times New Roman" w:cs="Times New Roman"/>
        </w:rPr>
        <w:t>s not only plainly inadequate</w:t>
      </w:r>
      <w:r w:rsidR="000279BD">
        <w:rPr>
          <w:rFonts w:ascii="Times New Roman" w:hAnsi="Times New Roman" w:cs="Times New Roman"/>
        </w:rPr>
        <w:t>,</w:t>
      </w:r>
      <w:r w:rsidRPr="00603D11">
        <w:rPr>
          <w:rFonts w:ascii="Times New Roman" w:hAnsi="Times New Roman" w:cs="Times New Roman"/>
        </w:rPr>
        <w:t xml:space="preserve"> but bound to lead us philosophically astray. </w:t>
      </w:r>
    </w:p>
    <w:p w14:paraId="31910491" w14:textId="7486A215" w:rsidR="00603D11" w:rsidRPr="00603D11" w:rsidRDefault="00603D11" w:rsidP="00664C3B">
      <w:pPr>
        <w:pStyle w:val="ListParagraph"/>
        <w:numPr>
          <w:ilvl w:val="0"/>
          <w:numId w:val="2"/>
        </w:numPr>
        <w:rPr>
          <w:rFonts w:ascii="Times New Roman" w:hAnsi="Times New Roman" w:cs="Times New Roman"/>
        </w:rPr>
      </w:pPr>
      <w:r>
        <w:rPr>
          <w:rFonts w:ascii="Times New Roman" w:hAnsi="Times New Roman" w:cs="Times New Roman"/>
        </w:rPr>
        <w:t>We can do better by starting at the level of system function, and looking to work in linguistics for a framework for addressing questions</w:t>
      </w:r>
      <w:r w:rsidR="000279BD">
        <w:rPr>
          <w:rFonts w:ascii="Times New Roman" w:hAnsi="Times New Roman" w:cs="Times New Roman"/>
        </w:rPr>
        <w:t xml:space="preserve"> about what functions language, and various of its subsystems, serve</w:t>
      </w:r>
      <w:r>
        <w:rPr>
          <w:rFonts w:ascii="Times New Roman" w:hAnsi="Times New Roman" w:cs="Times New Roman"/>
        </w:rPr>
        <w:t xml:space="preserve">. </w:t>
      </w:r>
    </w:p>
    <w:p w14:paraId="711DF560" w14:textId="1E59635B" w:rsidR="00664C3B" w:rsidRDefault="000279BD" w:rsidP="00664C3B">
      <w:pPr>
        <w:pStyle w:val="ListParagraph"/>
        <w:numPr>
          <w:ilvl w:val="0"/>
          <w:numId w:val="2"/>
        </w:numPr>
        <w:rPr>
          <w:rFonts w:ascii="Times New Roman" w:hAnsi="Times New Roman" w:cs="Times New Roman"/>
        </w:rPr>
      </w:pPr>
      <w:r>
        <w:rPr>
          <w:rFonts w:ascii="Times New Roman" w:hAnsi="Times New Roman" w:cs="Times New Roman"/>
        </w:rPr>
        <w:t>O</w:t>
      </w:r>
      <w:r w:rsidR="00664C3B" w:rsidRPr="00A933C7">
        <w:rPr>
          <w:rFonts w:ascii="Times New Roman" w:hAnsi="Times New Roman" w:cs="Times New Roman"/>
        </w:rPr>
        <w:t>nce we can see the functions of some philosophically interesting</w:t>
      </w:r>
      <w:r w:rsidR="00ED7602">
        <w:rPr>
          <w:rFonts w:ascii="Times New Roman" w:hAnsi="Times New Roman" w:cs="Times New Roman"/>
        </w:rPr>
        <w:t xml:space="preserve"> aspects of language</w:t>
      </w:r>
      <w:r w:rsidR="00C7653F">
        <w:rPr>
          <w:rFonts w:ascii="Times New Roman" w:hAnsi="Times New Roman" w:cs="Times New Roman"/>
        </w:rPr>
        <w:t xml:space="preserve">, </w:t>
      </w:r>
      <w:r w:rsidR="00664C3B" w:rsidRPr="00A933C7">
        <w:rPr>
          <w:rFonts w:ascii="Times New Roman" w:hAnsi="Times New Roman" w:cs="Times New Roman"/>
        </w:rPr>
        <w:t>we can better assess whether we should eliminate or revise them</w:t>
      </w:r>
      <w:r w:rsidR="00664C3B">
        <w:rPr>
          <w:rFonts w:ascii="Times New Roman" w:hAnsi="Times New Roman" w:cs="Times New Roman"/>
        </w:rPr>
        <w:t xml:space="preserve">--and thus make better assessments of various proposals in conceptual engineering. </w:t>
      </w:r>
    </w:p>
    <w:p w14:paraId="7A2B1C00" w14:textId="77777777" w:rsidR="000279BD" w:rsidRDefault="000279BD" w:rsidP="00664C3B">
      <w:pPr>
        <w:rPr>
          <w:rFonts w:ascii="Times New Roman" w:hAnsi="Times New Roman" w:cs="Times New Roman"/>
        </w:rPr>
      </w:pPr>
    </w:p>
    <w:p w14:paraId="255B619B" w14:textId="1754495E" w:rsidR="00664C3B" w:rsidRPr="00CB2176" w:rsidRDefault="000279BD" w:rsidP="00664C3B">
      <w:pPr>
        <w:rPr>
          <w:rFonts w:ascii="Times New Roman" w:hAnsi="Times New Roman" w:cs="Times New Roman"/>
        </w:rPr>
      </w:pPr>
      <w:r>
        <w:rPr>
          <w:rFonts w:ascii="Times New Roman" w:hAnsi="Times New Roman" w:cs="Times New Roman"/>
        </w:rPr>
        <w:t xml:space="preserve">In this way, </w:t>
      </w:r>
      <w:r w:rsidR="00664C3B" w:rsidRPr="00CB2176">
        <w:rPr>
          <w:rFonts w:ascii="Times New Roman" w:hAnsi="Times New Roman" w:cs="Times New Roman"/>
        </w:rPr>
        <w:t xml:space="preserve">I hope to make some strides in determining how we should not, and how we should, come to think about function in language, in ways that matter for conceptual engineering and other projects in philosophy. </w:t>
      </w:r>
      <w:r w:rsidR="003B0D6F">
        <w:rPr>
          <w:rFonts w:ascii="Times New Roman" w:hAnsi="Times New Roman" w:cs="Times New Roman"/>
        </w:rPr>
        <w:t>This can be seen as one way of developing the framework for a</w:t>
      </w:r>
      <w:r w:rsidR="00E565B1">
        <w:rPr>
          <w:rFonts w:ascii="Times New Roman" w:hAnsi="Times New Roman" w:cs="Times New Roman"/>
        </w:rPr>
        <w:t xml:space="preserve">n attractive </w:t>
      </w:r>
      <w:r w:rsidR="003B0D6F">
        <w:rPr>
          <w:rFonts w:ascii="Times New Roman" w:hAnsi="Times New Roman" w:cs="Times New Roman"/>
        </w:rPr>
        <w:t>pragmatist approach to conceptual engineering</w:t>
      </w:r>
      <w:r w:rsidR="005666FF">
        <w:rPr>
          <w:rFonts w:ascii="Times New Roman" w:hAnsi="Times New Roman" w:cs="Times New Roman"/>
        </w:rPr>
        <w:t xml:space="preserve">. </w:t>
      </w:r>
      <w:r w:rsidR="00633311">
        <w:rPr>
          <w:rFonts w:ascii="Times New Roman" w:hAnsi="Times New Roman" w:cs="Times New Roman"/>
        </w:rPr>
        <w:t xml:space="preserve">At the same time, by developing the beginnings of a clear and systematic framework for thinking about linguistic functions, it may in turn provide new ways of </w:t>
      </w:r>
      <w:r w:rsidR="008A392F">
        <w:rPr>
          <w:rFonts w:ascii="Times New Roman" w:hAnsi="Times New Roman" w:cs="Times New Roman"/>
        </w:rPr>
        <w:t xml:space="preserve">developing, </w:t>
      </w:r>
      <w:r w:rsidR="00633311">
        <w:rPr>
          <w:rFonts w:ascii="Times New Roman" w:hAnsi="Times New Roman" w:cs="Times New Roman"/>
        </w:rPr>
        <w:t xml:space="preserve">assessing and defending a range of neo-pragmatist proposals that give </w:t>
      </w:r>
      <w:r w:rsidR="003B0D6F">
        <w:rPr>
          <w:rFonts w:ascii="Times New Roman" w:hAnsi="Times New Roman" w:cs="Times New Roman"/>
        </w:rPr>
        <w:t>alternative functional assessments of many philosophically interesting forms of discourse</w:t>
      </w:r>
      <w:r w:rsidR="00A668D9">
        <w:rPr>
          <w:rFonts w:ascii="Times New Roman" w:hAnsi="Times New Roman" w:cs="Times New Roman"/>
        </w:rPr>
        <w:t>.</w:t>
      </w:r>
    </w:p>
    <w:p w14:paraId="2D161EA8" w14:textId="10575286" w:rsidR="003E1C57" w:rsidRDefault="003E1C57" w:rsidP="003A7D93">
      <w:pPr>
        <w:rPr>
          <w:rFonts w:ascii="Times New Roman" w:hAnsi="Times New Roman" w:cs="Times New Roman"/>
        </w:rPr>
      </w:pPr>
    </w:p>
    <w:p w14:paraId="54180781" w14:textId="42BFA8A1" w:rsidR="00FB2178" w:rsidRPr="007A05D4" w:rsidRDefault="008D37A5" w:rsidP="006A6C12">
      <w:pPr>
        <w:rPr>
          <w:rFonts w:ascii="Times New Roman" w:hAnsi="Times New Roman" w:cs="Times New Roman"/>
          <w:b/>
          <w:bCs/>
        </w:rPr>
      </w:pPr>
      <w:r>
        <w:rPr>
          <w:rFonts w:ascii="Times New Roman" w:hAnsi="Times New Roman" w:cs="Times New Roman"/>
          <w:b/>
          <w:bCs/>
        </w:rPr>
        <w:t>2</w:t>
      </w:r>
      <w:r w:rsidR="00154DF2">
        <w:rPr>
          <w:rFonts w:ascii="Times New Roman" w:hAnsi="Times New Roman" w:cs="Times New Roman"/>
          <w:b/>
          <w:bCs/>
        </w:rPr>
        <w:t xml:space="preserve">. </w:t>
      </w:r>
      <w:r w:rsidR="00C7653F">
        <w:rPr>
          <w:rFonts w:ascii="Times New Roman" w:hAnsi="Times New Roman" w:cs="Times New Roman"/>
          <w:b/>
          <w:bCs/>
        </w:rPr>
        <w:t xml:space="preserve">How </w:t>
      </w:r>
      <w:r>
        <w:rPr>
          <w:rFonts w:ascii="Times New Roman" w:hAnsi="Times New Roman" w:cs="Times New Roman"/>
          <w:b/>
          <w:bCs/>
        </w:rPr>
        <w:t xml:space="preserve">(not) to </w:t>
      </w:r>
      <w:r w:rsidR="006A6C12">
        <w:rPr>
          <w:rFonts w:ascii="Times New Roman" w:hAnsi="Times New Roman" w:cs="Times New Roman"/>
          <w:b/>
          <w:bCs/>
        </w:rPr>
        <w:t>think about function</w:t>
      </w:r>
      <w:r w:rsidR="00D548EA">
        <w:rPr>
          <w:rFonts w:ascii="Times New Roman" w:hAnsi="Times New Roman" w:cs="Times New Roman"/>
        </w:rPr>
        <w:tab/>
      </w:r>
    </w:p>
    <w:p w14:paraId="2E83ECE0" w14:textId="592939C8" w:rsidR="006A6C12" w:rsidRDefault="00FB2178" w:rsidP="003A7D93">
      <w:pPr>
        <w:rPr>
          <w:rFonts w:ascii="Times New Roman" w:hAnsi="Times New Roman" w:cs="Times New Roman"/>
        </w:rPr>
      </w:pPr>
      <w:r>
        <w:rPr>
          <w:rFonts w:ascii="Times New Roman" w:hAnsi="Times New Roman" w:cs="Times New Roman"/>
        </w:rPr>
        <w:tab/>
      </w:r>
      <w:r w:rsidR="006A6C12">
        <w:rPr>
          <w:rFonts w:ascii="Times New Roman" w:hAnsi="Times New Roman" w:cs="Times New Roman"/>
        </w:rPr>
        <w:t xml:space="preserve">Although some have been skeptical of the idea </w:t>
      </w:r>
      <w:r w:rsidR="002D578D">
        <w:rPr>
          <w:rFonts w:ascii="Times New Roman" w:hAnsi="Times New Roman" w:cs="Times New Roman"/>
        </w:rPr>
        <w:t xml:space="preserve">that our </w:t>
      </w:r>
      <w:r w:rsidR="006A6C12">
        <w:rPr>
          <w:rFonts w:ascii="Times New Roman" w:hAnsi="Times New Roman" w:cs="Times New Roman"/>
        </w:rPr>
        <w:t xml:space="preserve">concepts or language </w:t>
      </w:r>
      <w:r w:rsidR="002D578D">
        <w:rPr>
          <w:rFonts w:ascii="Times New Roman" w:hAnsi="Times New Roman" w:cs="Times New Roman"/>
        </w:rPr>
        <w:t>have identifiable functions</w:t>
      </w:r>
      <w:r w:rsidR="006A6C12">
        <w:rPr>
          <w:rFonts w:ascii="Times New Roman" w:hAnsi="Times New Roman" w:cs="Times New Roman"/>
        </w:rPr>
        <w:t>, I do not think it is at all hopeles</w:t>
      </w:r>
      <w:r w:rsidR="008D37A5">
        <w:rPr>
          <w:rFonts w:ascii="Times New Roman" w:hAnsi="Times New Roman" w:cs="Times New Roman"/>
        </w:rPr>
        <w:t>s. A</w:t>
      </w:r>
      <w:r w:rsidR="006A6C12">
        <w:rPr>
          <w:rFonts w:ascii="Times New Roman" w:hAnsi="Times New Roman" w:cs="Times New Roman"/>
        </w:rPr>
        <w:t>nd given the potential usefulness of the notion, we should not give up so easily. Linguistic structures are artifacts, and identifying functions of other artifacts is not hopeless, nor is it unempirical work in which you can just ‘say whatever you like’ or where</w:t>
      </w:r>
      <w:r w:rsidR="00CF5E06">
        <w:rPr>
          <w:rFonts w:ascii="Times New Roman" w:hAnsi="Times New Roman" w:cs="Times New Roman"/>
        </w:rPr>
        <w:t xml:space="preserve"> </w:t>
      </w:r>
      <w:r w:rsidR="006A6C12">
        <w:rPr>
          <w:rFonts w:ascii="Times New Roman" w:hAnsi="Times New Roman" w:cs="Times New Roman"/>
        </w:rPr>
        <w:t xml:space="preserve">‘anything goes’. On the contrary, identifying functions of artifacts is central to the work of such sciences as </w:t>
      </w:r>
      <w:r w:rsidR="00935200">
        <w:rPr>
          <w:rFonts w:ascii="Times New Roman" w:hAnsi="Times New Roman" w:cs="Times New Roman"/>
        </w:rPr>
        <w:t>anthropology</w:t>
      </w:r>
      <w:r w:rsidR="00CF5E06">
        <w:rPr>
          <w:rFonts w:ascii="Times New Roman" w:hAnsi="Times New Roman" w:cs="Times New Roman"/>
        </w:rPr>
        <w:t xml:space="preserve"> and archeology</w:t>
      </w:r>
      <w:r w:rsidR="006A6C12">
        <w:rPr>
          <w:rFonts w:ascii="Times New Roman" w:hAnsi="Times New Roman" w:cs="Times New Roman"/>
        </w:rPr>
        <w:t xml:space="preserve">. </w:t>
      </w:r>
    </w:p>
    <w:p w14:paraId="30C0AC5D" w14:textId="49CB6E5F" w:rsidR="002E2C8B" w:rsidRPr="004A20C6" w:rsidRDefault="00D548EA" w:rsidP="002E2C8B">
      <w:pPr>
        <w:ind w:firstLine="720"/>
        <w:rPr>
          <w:rFonts w:ascii="Times New Roman" w:hAnsi="Times New Roman" w:cs="Times New Roman"/>
        </w:rPr>
      </w:pPr>
      <w:r>
        <w:rPr>
          <w:rFonts w:ascii="Times New Roman" w:hAnsi="Times New Roman" w:cs="Times New Roman"/>
        </w:rPr>
        <w:t>Nonetheless, the</w:t>
      </w:r>
      <w:r w:rsidR="00C7653F">
        <w:rPr>
          <w:rFonts w:ascii="Times New Roman" w:hAnsi="Times New Roman" w:cs="Times New Roman"/>
        </w:rPr>
        <w:t xml:space="preserve"> critic's</w:t>
      </w:r>
      <w:r>
        <w:rPr>
          <w:rFonts w:ascii="Times New Roman" w:hAnsi="Times New Roman" w:cs="Times New Roman"/>
        </w:rPr>
        <w:t xml:space="preserve"> concerns deserve to be taken seriously, as ways of showing us what routes </w:t>
      </w:r>
      <w:r>
        <w:rPr>
          <w:rFonts w:ascii="Times New Roman" w:hAnsi="Times New Roman" w:cs="Times New Roman"/>
          <w:i/>
          <w:iCs/>
        </w:rPr>
        <w:t xml:space="preserve">not </w:t>
      </w:r>
      <w:r>
        <w:rPr>
          <w:rFonts w:ascii="Times New Roman" w:hAnsi="Times New Roman" w:cs="Times New Roman"/>
        </w:rPr>
        <w:t xml:space="preserve">to take. </w:t>
      </w:r>
      <w:r w:rsidR="002D578D">
        <w:rPr>
          <w:rFonts w:ascii="Times New Roman" w:hAnsi="Times New Roman" w:cs="Times New Roman"/>
        </w:rPr>
        <w:t>One thing</w:t>
      </w:r>
      <w:r w:rsidR="002E2C8B">
        <w:rPr>
          <w:rFonts w:ascii="Times New Roman" w:hAnsi="Times New Roman" w:cs="Times New Roman"/>
        </w:rPr>
        <w:t xml:space="preserve"> we can learn from the skeptics and critics is that we should not collapse the </w:t>
      </w:r>
      <w:r w:rsidR="002E2C8B" w:rsidRPr="006A6C12">
        <w:rPr>
          <w:rFonts w:ascii="Times New Roman" w:hAnsi="Times New Roman" w:cs="Times New Roman"/>
          <w:i/>
          <w:iCs/>
        </w:rPr>
        <w:t>function</w:t>
      </w:r>
      <w:r w:rsidR="002E2C8B">
        <w:rPr>
          <w:rFonts w:ascii="Times New Roman" w:hAnsi="Times New Roman" w:cs="Times New Roman"/>
        </w:rPr>
        <w:t xml:space="preserve"> of an entity with the ways in which it is </w:t>
      </w:r>
      <w:r w:rsidR="002E2C8B">
        <w:rPr>
          <w:rFonts w:ascii="Times New Roman" w:hAnsi="Times New Roman" w:cs="Times New Roman"/>
          <w:i/>
          <w:iCs/>
        </w:rPr>
        <w:t xml:space="preserve">used </w:t>
      </w:r>
      <w:r w:rsidR="002E2C8B">
        <w:rPr>
          <w:rFonts w:ascii="Times New Roman" w:hAnsi="Times New Roman" w:cs="Times New Roman"/>
        </w:rPr>
        <w:t xml:space="preserve">on particular occasions. As we have seen, Cappelen resists the idea that anything useful (beyond the disquotational) can be said about function by noting that we can </w:t>
      </w:r>
      <w:r w:rsidR="002E2C8B">
        <w:rPr>
          <w:rFonts w:ascii="Times New Roman" w:hAnsi="Times New Roman" w:cs="Times New Roman"/>
          <w:i/>
          <w:iCs/>
        </w:rPr>
        <w:t xml:space="preserve">use </w:t>
      </w:r>
      <w:r w:rsidR="002E2C8B">
        <w:rPr>
          <w:rFonts w:ascii="Times New Roman" w:hAnsi="Times New Roman" w:cs="Times New Roman"/>
        </w:rPr>
        <w:t xml:space="preserve">a term like 'freedom' in many ways, to do many things. Even </w:t>
      </w:r>
      <w:r w:rsidR="002E2C8B" w:rsidRPr="004A20C6">
        <w:rPr>
          <w:rFonts w:ascii="Times New Roman" w:hAnsi="Times New Roman" w:cs="Times New Roman"/>
        </w:rPr>
        <w:t>J. L. Austin wrote:</w:t>
      </w:r>
    </w:p>
    <w:p w14:paraId="6F13921F" w14:textId="708E85BB" w:rsidR="002E2C8B" w:rsidRDefault="002E2C8B" w:rsidP="002E2C8B">
      <w:pPr>
        <w:ind w:left="720"/>
        <w:rPr>
          <w:rFonts w:ascii="Times New Roman" w:hAnsi="Times New Roman" w:cs="Times New Roman"/>
        </w:rPr>
      </w:pPr>
      <w:r w:rsidRPr="004A20C6">
        <w:rPr>
          <w:rFonts w:ascii="Times New Roman" w:hAnsi="Times New Roman" w:cs="Times New Roman"/>
        </w:rPr>
        <w:lastRenderedPageBreak/>
        <w:t xml:space="preserve">Certainly there are a great many uses of language. It’s rather a pity that people are apt to invoke a new use of language whenever they feel so inclined, to help them out of this, that, or the other well-known philosophical tangle; we need more of a framework in which to discuss these uses of language; and also I think we should not despair too easily and talk, as people are apt to do, about the </w:t>
      </w:r>
      <w:r w:rsidRPr="004A20C6">
        <w:rPr>
          <w:rFonts w:ascii="Times New Roman" w:hAnsi="Times New Roman" w:cs="Times New Roman"/>
          <w:i/>
          <w:iCs/>
        </w:rPr>
        <w:t xml:space="preserve">infinite </w:t>
      </w:r>
      <w:r w:rsidRPr="004A20C6">
        <w:rPr>
          <w:rFonts w:ascii="Times New Roman" w:hAnsi="Times New Roman" w:cs="Times New Roman"/>
        </w:rPr>
        <w:t>uses of language</w:t>
      </w:r>
      <w:r w:rsidR="001B65DF">
        <w:rPr>
          <w:rFonts w:ascii="Times New Roman" w:hAnsi="Times New Roman" w:cs="Times New Roman"/>
        </w:rPr>
        <w:t>.</w:t>
      </w:r>
      <w:r w:rsidRPr="004A20C6">
        <w:rPr>
          <w:rFonts w:ascii="Times New Roman" w:hAnsi="Times New Roman" w:cs="Times New Roman"/>
        </w:rPr>
        <w:t xml:space="preserve"> (</w:t>
      </w:r>
      <w:r w:rsidR="002D578D">
        <w:rPr>
          <w:rFonts w:ascii="Times New Roman" w:hAnsi="Times New Roman" w:cs="Times New Roman"/>
        </w:rPr>
        <w:t>1961</w:t>
      </w:r>
      <w:r w:rsidRPr="004A20C6">
        <w:rPr>
          <w:rFonts w:ascii="Times New Roman" w:hAnsi="Times New Roman" w:cs="Times New Roman"/>
        </w:rPr>
        <w:t>, 234)</w:t>
      </w:r>
    </w:p>
    <w:p w14:paraId="76DF9A6B" w14:textId="3C08A038" w:rsidR="00CF5E06" w:rsidRDefault="002E2C8B" w:rsidP="00D548EA">
      <w:pPr>
        <w:rPr>
          <w:rFonts w:ascii="Times New Roman" w:hAnsi="Times New Roman" w:cs="Times New Roman"/>
        </w:rPr>
      </w:pPr>
      <w:r>
        <w:rPr>
          <w:rFonts w:ascii="Times New Roman" w:hAnsi="Times New Roman" w:cs="Times New Roman"/>
        </w:rPr>
        <w:t xml:space="preserve">I shall aim to develop more of a framework here--one that begins with the idea of </w:t>
      </w:r>
      <w:r>
        <w:rPr>
          <w:rFonts w:ascii="Times New Roman" w:hAnsi="Times New Roman" w:cs="Times New Roman"/>
          <w:i/>
          <w:iCs/>
        </w:rPr>
        <w:t xml:space="preserve">functions </w:t>
      </w:r>
      <w:r>
        <w:rPr>
          <w:rFonts w:ascii="Times New Roman" w:hAnsi="Times New Roman" w:cs="Times New Roman"/>
        </w:rPr>
        <w:t xml:space="preserve">rather than </w:t>
      </w:r>
      <w:r>
        <w:rPr>
          <w:rFonts w:ascii="Times New Roman" w:hAnsi="Times New Roman" w:cs="Times New Roman"/>
          <w:i/>
          <w:iCs/>
        </w:rPr>
        <w:t xml:space="preserve">uses. </w:t>
      </w:r>
      <w:r w:rsidR="00D76F3C">
        <w:rPr>
          <w:rFonts w:ascii="Times New Roman" w:hAnsi="Times New Roman" w:cs="Times New Roman"/>
        </w:rPr>
        <w:t>For the fact t</w:t>
      </w:r>
      <w:r>
        <w:rPr>
          <w:rFonts w:ascii="Times New Roman" w:hAnsi="Times New Roman" w:cs="Times New Roman"/>
        </w:rPr>
        <w:t xml:space="preserve">hat we </w:t>
      </w:r>
      <w:r w:rsidRPr="00BB142A">
        <w:rPr>
          <w:rFonts w:ascii="Times New Roman" w:hAnsi="Times New Roman" w:cs="Times New Roman"/>
          <w:i/>
          <w:iCs/>
        </w:rPr>
        <w:t>do</w:t>
      </w:r>
      <w:r>
        <w:rPr>
          <w:rFonts w:ascii="Times New Roman" w:hAnsi="Times New Roman" w:cs="Times New Roman"/>
        </w:rPr>
        <w:t xml:space="preserve"> many different things with something, of course, does not tell us that there isn’t a </w:t>
      </w:r>
      <w:r w:rsidRPr="00BB142A">
        <w:rPr>
          <w:rFonts w:ascii="Times New Roman" w:hAnsi="Times New Roman" w:cs="Times New Roman"/>
          <w:i/>
          <w:iCs/>
        </w:rPr>
        <w:t>function</w:t>
      </w:r>
      <w:r>
        <w:rPr>
          <w:rFonts w:ascii="Times New Roman" w:hAnsi="Times New Roman" w:cs="Times New Roman"/>
        </w:rPr>
        <w:t xml:space="preserve"> in the above sense.</w:t>
      </w:r>
      <w:r w:rsidRPr="00103584">
        <w:rPr>
          <w:rFonts w:ascii="Times New Roman" w:hAnsi="Times New Roman" w:cs="Times New Roman"/>
        </w:rPr>
        <w:t xml:space="preserve"> </w:t>
      </w:r>
      <w:r>
        <w:rPr>
          <w:rFonts w:ascii="Times New Roman" w:hAnsi="Times New Roman" w:cs="Times New Roman"/>
        </w:rPr>
        <w:t xml:space="preserve">Artifacts from pennies to forks to chairs may be used for all sorts of purposes, yet this does not interfere with their having a unified function. The same goes for biological entities such as hands and mouths, which are </w:t>
      </w:r>
      <w:r>
        <w:rPr>
          <w:rFonts w:ascii="Times New Roman" w:hAnsi="Times New Roman" w:cs="Times New Roman"/>
          <w:i/>
          <w:iCs/>
        </w:rPr>
        <w:t xml:space="preserve">used </w:t>
      </w:r>
      <w:r>
        <w:rPr>
          <w:rFonts w:ascii="Times New Roman" w:hAnsi="Times New Roman" w:cs="Times New Roman"/>
        </w:rPr>
        <w:t xml:space="preserve">in an endless variety of ways. Nor should we even require that a type of entity be </w:t>
      </w:r>
      <w:r w:rsidRPr="00C7653F">
        <w:rPr>
          <w:rFonts w:ascii="Times New Roman" w:hAnsi="Times New Roman" w:cs="Times New Roman"/>
          <w:i/>
          <w:iCs/>
        </w:rPr>
        <w:t>typically</w:t>
      </w:r>
      <w:r>
        <w:rPr>
          <w:rFonts w:ascii="Times New Roman" w:hAnsi="Times New Roman" w:cs="Times New Roman"/>
        </w:rPr>
        <w:t xml:space="preserve"> or </w:t>
      </w:r>
      <w:r w:rsidRPr="00C7653F">
        <w:rPr>
          <w:rFonts w:ascii="Times New Roman" w:hAnsi="Times New Roman" w:cs="Times New Roman"/>
          <w:i/>
          <w:iCs/>
        </w:rPr>
        <w:t>often</w:t>
      </w:r>
      <w:r>
        <w:rPr>
          <w:rFonts w:ascii="Times New Roman" w:hAnsi="Times New Roman" w:cs="Times New Roman"/>
        </w:rPr>
        <w:t xml:space="preserve"> used in a certain way, in order for that to be its function: and a safety valve on a nuclear reactor may never be used to stop a catastrophic reaction, if none ever begins.</w:t>
      </w:r>
      <w:r>
        <w:rPr>
          <w:rStyle w:val="FootnoteReference"/>
          <w:rFonts w:ascii="Times New Roman" w:hAnsi="Times New Roman" w:cs="Times New Roman"/>
        </w:rPr>
        <w:footnoteReference w:id="8"/>
      </w:r>
    </w:p>
    <w:p w14:paraId="7D33E319" w14:textId="4B94031F" w:rsidR="0031479A" w:rsidRDefault="002E2C8B" w:rsidP="00D548EA">
      <w:pPr>
        <w:rPr>
          <w:rFonts w:ascii="Times New Roman" w:hAnsi="Times New Roman" w:cs="Times New Roman"/>
        </w:rPr>
      </w:pPr>
      <w:r>
        <w:rPr>
          <w:rFonts w:ascii="Times New Roman" w:hAnsi="Times New Roman" w:cs="Times New Roman"/>
        </w:rPr>
        <w:tab/>
        <w:t xml:space="preserve">But how can we identify something like stable linguistic </w:t>
      </w:r>
      <w:r w:rsidRPr="00BA7D90">
        <w:rPr>
          <w:rFonts w:ascii="Times New Roman" w:hAnsi="Times New Roman" w:cs="Times New Roman"/>
          <w:i/>
          <w:iCs/>
        </w:rPr>
        <w:t>functions</w:t>
      </w:r>
      <w:r>
        <w:rPr>
          <w:rFonts w:ascii="Times New Roman" w:hAnsi="Times New Roman" w:cs="Times New Roman"/>
        </w:rPr>
        <w:t xml:space="preserve">, across the endless varieties of </w:t>
      </w:r>
      <w:r w:rsidRPr="00E54DD0">
        <w:rPr>
          <w:rFonts w:ascii="Times New Roman" w:hAnsi="Times New Roman" w:cs="Times New Roman"/>
          <w:i/>
          <w:iCs/>
        </w:rPr>
        <w:t>uses</w:t>
      </w:r>
      <w:r>
        <w:rPr>
          <w:rFonts w:ascii="Times New Roman" w:hAnsi="Times New Roman" w:cs="Times New Roman"/>
        </w:rPr>
        <w:t xml:space="preserve"> to which language is put? One tempting route </w:t>
      </w:r>
      <w:r w:rsidR="00F07495">
        <w:rPr>
          <w:rFonts w:ascii="Times New Roman" w:hAnsi="Times New Roman" w:cs="Times New Roman"/>
        </w:rPr>
        <w:t xml:space="preserve">for pennies or forks </w:t>
      </w:r>
      <w:r>
        <w:rPr>
          <w:rFonts w:ascii="Times New Roman" w:hAnsi="Times New Roman" w:cs="Times New Roman"/>
        </w:rPr>
        <w:t>would be to appeal to the</w:t>
      </w:r>
      <w:r w:rsidR="00F07495">
        <w:rPr>
          <w:rFonts w:ascii="Times New Roman" w:hAnsi="Times New Roman" w:cs="Times New Roman"/>
        </w:rPr>
        <w:t>ir</w:t>
      </w:r>
      <w:r>
        <w:rPr>
          <w:rFonts w:ascii="Times New Roman" w:hAnsi="Times New Roman" w:cs="Times New Roman"/>
        </w:rPr>
        <w:t xml:space="preserve"> </w:t>
      </w:r>
      <w:r>
        <w:rPr>
          <w:rFonts w:ascii="Times New Roman" w:hAnsi="Times New Roman" w:cs="Times New Roman"/>
          <w:i/>
          <w:iCs/>
        </w:rPr>
        <w:t xml:space="preserve">intended </w:t>
      </w:r>
      <w:r>
        <w:rPr>
          <w:rFonts w:ascii="Times New Roman" w:hAnsi="Times New Roman" w:cs="Times New Roman"/>
        </w:rPr>
        <w:t>function</w:t>
      </w:r>
      <w:r w:rsidR="00F07495">
        <w:rPr>
          <w:rFonts w:ascii="Times New Roman" w:hAnsi="Times New Roman" w:cs="Times New Roman"/>
        </w:rPr>
        <w:t>s</w:t>
      </w:r>
      <w:r>
        <w:rPr>
          <w:rFonts w:ascii="Times New Roman" w:hAnsi="Times New Roman" w:cs="Times New Roman"/>
        </w:rPr>
        <w:t>. But c</w:t>
      </w:r>
      <w:r w:rsidR="00D548EA">
        <w:rPr>
          <w:rFonts w:ascii="Times New Roman" w:hAnsi="Times New Roman" w:cs="Times New Roman"/>
        </w:rPr>
        <w:t xml:space="preserve">learly the </w:t>
      </w:r>
      <w:r>
        <w:rPr>
          <w:rFonts w:ascii="Times New Roman" w:hAnsi="Times New Roman" w:cs="Times New Roman"/>
        </w:rPr>
        <w:t xml:space="preserve">sense of </w:t>
      </w:r>
      <w:r w:rsidR="00D548EA">
        <w:rPr>
          <w:rFonts w:ascii="Times New Roman" w:hAnsi="Times New Roman" w:cs="Times New Roman"/>
        </w:rPr>
        <w:t>function</w:t>
      </w:r>
      <w:r>
        <w:rPr>
          <w:rFonts w:ascii="Times New Roman" w:hAnsi="Times New Roman" w:cs="Times New Roman"/>
        </w:rPr>
        <w:t xml:space="preserve"> we need to address linguistic functions </w:t>
      </w:r>
      <w:r w:rsidR="00D548EA">
        <w:rPr>
          <w:rFonts w:ascii="Times New Roman" w:hAnsi="Times New Roman" w:cs="Times New Roman"/>
        </w:rPr>
        <w:t xml:space="preserve">can’t be identified with </w:t>
      </w:r>
      <w:r w:rsidR="00D548EA">
        <w:rPr>
          <w:rFonts w:ascii="Times New Roman" w:hAnsi="Times New Roman" w:cs="Times New Roman"/>
          <w:i/>
          <w:iCs/>
        </w:rPr>
        <w:t xml:space="preserve">intended </w:t>
      </w:r>
      <w:r w:rsidR="00D548EA">
        <w:rPr>
          <w:rFonts w:ascii="Times New Roman" w:hAnsi="Times New Roman" w:cs="Times New Roman"/>
        </w:rPr>
        <w:t>functions</w:t>
      </w:r>
      <w:r>
        <w:rPr>
          <w:rFonts w:ascii="Times New Roman" w:hAnsi="Times New Roman" w:cs="Times New Roman"/>
        </w:rPr>
        <w:t>. F</w:t>
      </w:r>
      <w:r w:rsidR="00D548EA">
        <w:rPr>
          <w:rFonts w:ascii="Times New Roman" w:hAnsi="Times New Roman" w:cs="Times New Roman"/>
        </w:rPr>
        <w:t xml:space="preserve">or the vast majority of our words and concepts (perhaps excepting those that are intentionally created in </w:t>
      </w:r>
      <w:r w:rsidR="00D548EA">
        <w:rPr>
          <w:rFonts w:ascii="Times New Roman" w:hAnsi="Times New Roman" w:cs="Times New Roman"/>
          <w:i/>
          <w:iCs/>
        </w:rPr>
        <w:t xml:space="preserve">de novo </w:t>
      </w:r>
      <w:r w:rsidR="00D548EA">
        <w:rPr>
          <w:rFonts w:ascii="Times New Roman" w:hAnsi="Times New Roman" w:cs="Times New Roman"/>
        </w:rPr>
        <w:t xml:space="preserve">engineering efforts) are not intentionally created, and so can’t be said to have as functions whatever functions their creator(s) intended. </w:t>
      </w:r>
    </w:p>
    <w:p w14:paraId="798ECF71" w14:textId="77777777" w:rsidR="00AA16CE" w:rsidRDefault="0031479A" w:rsidP="00D548EA">
      <w:pPr>
        <w:rPr>
          <w:rFonts w:ascii="Times New Roman" w:hAnsi="Times New Roman" w:cs="Times New Roman"/>
        </w:rPr>
      </w:pPr>
      <w:r>
        <w:rPr>
          <w:rFonts w:ascii="Times New Roman" w:hAnsi="Times New Roman" w:cs="Times New Roman"/>
        </w:rPr>
        <w:tab/>
      </w:r>
      <w:r w:rsidR="006A6C12">
        <w:rPr>
          <w:rFonts w:ascii="Times New Roman" w:hAnsi="Times New Roman" w:cs="Times New Roman"/>
        </w:rPr>
        <w:t>A better start, as I have argued elsewhere (2020</w:t>
      </w:r>
      <w:r w:rsidR="00B659CF">
        <w:rPr>
          <w:rFonts w:ascii="Times New Roman" w:hAnsi="Times New Roman" w:cs="Times New Roman"/>
        </w:rPr>
        <w:t>a</w:t>
      </w:r>
      <w:r w:rsidR="006A6C12">
        <w:rPr>
          <w:rFonts w:ascii="Times New Roman" w:hAnsi="Times New Roman" w:cs="Times New Roman"/>
        </w:rPr>
        <w:t xml:space="preserve">, 444-5), is to look to system function (in roughly Cummins' </w:t>
      </w:r>
      <w:r w:rsidR="00284905">
        <w:rPr>
          <w:rFonts w:ascii="Times New Roman" w:hAnsi="Times New Roman" w:cs="Times New Roman"/>
        </w:rPr>
        <w:t xml:space="preserve">(1975) </w:t>
      </w:r>
      <w:r w:rsidR="006A6C12">
        <w:rPr>
          <w:rFonts w:ascii="Times New Roman" w:hAnsi="Times New Roman" w:cs="Times New Roman"/>
        </w:rPr>
        <w:t xml:space="preserve">sense) of what roles </w:t>
      </w:r>
      <w:r>
        <w:rPr>
          <w:rFonts w:ascii="Times New Roman" w:hAnsi="Times New Roman" w:cs="Times New Roman"/>
        </w:rPr>
        <w:t>the linguistic structure</w:t>
      </w:r>
      <w:r w:rsidR="006A6C12">
        <w:rPr>
          <w:rFonts w:ascii="Times New Roman" w:hAnsi="Times New Roman" w:cs="Times New Roman"/>
        </w:rPr>
        <w:t xml:space="preserve"> plays within the system as a whole, and/or proper function (in roughly Millikan’s </w:t>
      </w:r>
      <w:r w:rsidR="00D8387F">
        <w:rPr>
          <w:rFonts w:ascii="Times New Roman" w:hAnsi="Times New Roman" w:cs="Times New Roman"/>
        </w:rPr>
        <w:t xml:space="preserve">(1984) </w:t>
      </w:r>
      <w:r w:rsidR="006A6C12">
        <w:rPr>
          <w:rFonts w:ascii="Times New Roman" w:hAnsi="Times New Roman" w:cs="Times New Roman"/>
        </w:rPr>
        <w:t xml:space="preserve">sense): to what </w:t>
      </w:r>
      <w:r>
        <w:rPr>
          <w:rFonts w:ascii="Times New Roman" w:hAnsi="Times New Roman" w:cs="Times New Roman"/>
        </w:rPr>
        <w:t xml:space="preserve">it </w:t>
      </w:r>
      <w:r w:rsidR="006A6C12" w:rsidRPr="002245A7">
        <w:rPr>
          <w:rFonts w:ascii="Times New Roman" w:hAnsi="Times New Roman" w:cs="Times New Roman"/>
          <w:i/>
          <w:iCs/>
        </w:rPr>
        <w:t>does</w:t>
      </w:r>
      <w:r w:rsidR="006A6C12">
        <w:rPr>
          <w:rFonts w:ascii="Times New Roman" w:hAnsi="Times New Roman" w:cs="Times New Roman"/>
        </w:rPr>
        <w:t xml:space="preserve"> (or has done) for us (or for some) that makes it useful for (some of) us, and has led to its perpetuation in our language.</w:t>
      </w:r>
      <w:r w:rsidR="006A6C12">
        <w:rPr>
          <w:rStyle w:val="FootnoteReference"/>
          <w:rFonts w:ascii="Times New Roman" w:hAnsi="Times New Roman" w:cs="Times New Roman"/>
        </w:rPr>
        <w:footnoteReference w:id="9"/>
      </w:r>
      <w:r w:rsidR="006A6C12">
        <w:rPr>
          <w:rFonts w:ascii="Times New Roman" w:hAnsi="Times New Roman" w:cs="Times New Roman"/>
        </w:rPr>
        <w:t xml:space="preserve"> These are generally not in conflict—as identifying what a type of item does within a system that makes it useful is one way to get at why it might have been preserved and perpetuated in our culture or language. It is also in line with methods actually used in reverse engineering for other artifacts: if software engineers are presented with a piece of malware, and aim to discover its function, they begin by figuring out what this bit of inserted code </w:t>
      </w:r>
      <w:r w:rsidR="006A6C12">
        <w:rPr>
          <w:rFonts w:ascii="Times New Roman" w:hAnsi="Times New Roman" w:cs="Times New Roman"/>
          <w:i/>
          <w:iCs/>
        </w:rPr>
        <w:t xml:space="preserve">does, </w:t>
      </w:r>
      <w:r w:rsidR="006A6C12">
        <w:rPr>
          <w:rFonts w:ascii="Times New Roman" w:hAnsi="Times New Roman" w:cs="Times New Roman"/>
        </w:rPr>
        <w:t xml:space="preserve">or what it </w:t>
      </w:r>
      <w:r w:rsidR="006A6C12">
        <w:rPr>
          <w:rFonts w:ascii="Times New Roman" w:hAnsi="Times New Roman" w:cs="Times New Roman"/>
          <w:i/>
          <w:iCs/>
        </w:rPr>
        <w:t xml:space="preserve">can do </w:t>
      </w:r>
      <w:r w:rsidR="006A6C12">
        <w:rPr>
          <w:rFonts w:ascii="Times New Roman" w:hAnsi="Times New Roman" w:cs="Times New Roman"/>
        </w:rPr>
        <w:t>within the systems where it becomes embedded.</w:t>
      </w:r>
      <w:r w:rsidR="006A6C12">
        <w:rPr>
          <w:rFonts w:ascii="Times New Roman" w:hAnsi="Times New Roman" w:cs="Times New Roman"/>
          <w:i/>
          <w:iCs/>
        </w:rPr>
        <w:t xml:space="preserve"> </w:t>
      </w:r>
      <w:r w:rsidR="006A6C12">
        <w:rPr>
          <w:rFonts w:ascii="Times New Roman" w:hAnsi="Times New Roman" w:cs="Times New Roman"/>
        </w:rPr>
        <w:t>Archeologists, similarly, in discovering a new artifact, employ reconstructive methods in experimental archeology—trying to rebuild a similar tool to discover what it can do (can it be used in butchering? Can it survive fire?) as a crucial step in discovering what its function may have been (Renfrew and Bahn</w:t>
      </w:r>
      <w:r w:rsidR="00DE535F">
        <w:rPr>
          <w:rFonts w:ascii="Times New Roman" w:hAnsi="Times New Roman" w:cs="Times New Roman"/>
        </w:rPr>
        <w:t xml:space="preserve"> </w:t>
      </w:r>
      <w:r w:rsidR="006A6C12">
        <w:rPr>
          <w:rFonts w:ascii="Times New Roman" w:hAnsi="Times New Roman" w:cs="Times New Roman"/>
        </w:rPr>
        <w:t xml:space="preserve">2016, 322-332), while also attending to the wider system of life of which it formed a part. </w:t>
      </w:r>
    </w:p>
    <w:p w14:paraId="42CD66F9" w14:textId="5E0BDA75" w:rsidR="00D548EA" w:rsidRDefault="00AA16CE" w:rsidP="00D548EA">
      <w:pPr>
        <w:rPr>
          <w:rFonts w:ascii="Times New Roman" w:hAnsi="Times New Roman" w:cs="Times New Roman"/>
        </w:rPr>
      </w:pPr>
      <w:r>
        <w:rPr>
          <w:rFonts w:ascii="Times New Roman" w:hAnsi="Times New Roman" w:cs="Times New Roman"/>
        </w:rPr>
        <w:tab/>
      </w:r>
      <w:r w:rsidR="001718E9">
        <w:rPr>
          <w:rFonts w:ascii="Times New Roman" w:hAnsi="Times New Roman" w:cs="Times New Roman"/>
        </w:rPr>
        <w:t xml:space="preserve">If we are to look for something like </w:t>
      </w:r>
      <w:r w:rsidR="001718E9" w:rsidRPr="001718E9">
        <w:rPr>
          <w:rFonts w:ascii="Times New Roman" w:hAnsi="Times New Roman" w:cs="Times New Roman"/>
          <w:i/>
          <w:iCs/>
        </w:rPr>
        <w:t>system</w:t>
      </w:r>
      <w:r w:rsidR="001718E9">
        <w:rPr>
          <w:rFonts w:ascii="Times New Roman" w:hAnsi="Times New Roman" w:cs="Times New Roman"/>
        </w:rPr>
        <w:t xml:space="preserve"> functions, we ought to start at the level of </w:t>
      </w:r>
      <w:r w:rsidR="001718E9">
        <w:rPr>
          <w:rFonts w:ascii="Times New Roman" w:hAnsi="Times New Roman" w:cs="Times New Roman"/>
          <w:i/>
          <w:iCs/>
        </w:rPr>
        <w:t xml:space="preserve">language: </w:t>
      </w:r>
      <w:r w:rsidR="001718E9">
        <w:rPr>
          <w:rFonts w:ascii="Times New Roman" w:hAnsi="Times New Roman" w:cs="Times New Roman"/>
        </w:rPr>
        <w:t xml:space="preserve">beginning from questions about the functions </w:t>
      </w:r>
      <w:r w:rsidR="001718E9" w:rsidRPr="00AA16CE">
        <w:rPr>
          <w:rFonts w:ascii="Times New Roman" w:hAnsi="Times New Roman" w:cs="Times New Roman"/>
          <w:i/>
          <w:iCs/>
        </w:rPr>
        <w:t>language</w:t>
      </w:r>
      <w:r w:rsidR="001718E9">
        <w:rPr>
          <w:rFonts w:ascii="Times New Roman" w:hAnsi="Times New Roman" w:cs="Times New Roman"/>
        </w:rPr>
        <w:t xml:space="preserve"> serves, not about the </w:t>
      </w:r>
      <w:r w:rsidR="00B32C80">
        <w:rPr>
          <w:rFonts w:ascii="Times New Roman" w:hAnsi="Times New Roman" w:cs="Times New Roman"/>
        </w:rPr>
        <w:t>functions</w:t>
      </w:r>
      <w:r w:rsidR="001718E9">
        <w:rPr>
          <w:rFonts w:ascii="Times New Roman" w:hAnsi="Times New Roman" w:cs="Times New Roman"/>
        </w:rPr>
        <w:t xml:space="preserve"> served by individual </w:t>
      </w:r>
      <w:r w:rsidR="001718E9" w:rsidRPr="001718E9">
        <w:rPr>
          <w:rFonts w:ascii="Times New Roman" w:hAnsi="Times New Roman" w:cs="Times New Roman"/>
          <w:i/>
          <w:iCs/>
        </w:rPr>
        <w:t>words</w:t>
      </w:r>
      <w:r w:rsidR="001718E9">
        <w:rPr>
          <w:rFonts w:ascii="Times New Roman" w:hAnsi="Times New Roman" w:cs="Times New Roman"/>
        </w:rPr>
        <w:t xml:space="preserve">. For if we can better identify the functions served by language, we can better identify the roles played by various parts of the system. This </w:t>
      </w:r>
      <w:r>
        <w:rPr>
          <w:rFonts w:ascii="Times New Roman" w:hAnsi="Times New Roman" w:cs="Times New Roman"/>
        </w:rPr>
        <w:t xml:space="preserve">requires </w:t>
      </w:r>
      <w:r w:rsidR="001718E9">
        <w:rPr>
          <w:rFonts w:ascii="Times New Roman" w:hAnsi="Times New Roman" w:cs="Times New Roman"/>
        </w:rPr>
        <w:t xml:space="preserve">a change from the standard approach in conceptual engineering, which just asks </w:t>
      </w:r>
      <w:r w:rsidR="0031479A">
        <w:rPr>
          <w:rFonts w:ascii="Times New Roman" w:hAnsi="Times New Roman" w:cs="Times New Roman"/>
        </w:rPr>
        <w:t xml:space="preserve">directly </w:t>
      </w:r>
      <w:r w:rsidR="001718E9">
        <w:rPr>
          <w:rFonts w:ascii="Times New Roman" w:hAnsi="Times New Roman" w:cs="Times New Roman"/>
        </w:rPr>
        <w:t xml:space="preserve">after the functions, say, </w:t>
      </w:r>
      <w:r w:rsidR="001718E9">
        <w:rPr>
          <w:rFonts w:ascii="Times New Roman" w:hAnsi="Times New Roman" w:cs="Times New Roman"/>
        </w:rPr>
        <w:lastRenderedPageBreak/>
        <w:t>of our race or gender terms, or a truth predicate</w:t>
      </w:r>
      <w:r w:rsidR="0031479A">
        <w:rPr>
          <w:rFonts w:ascii="Times New Roman" w:hAnsi="Times New Roman" w:cs="Times New Roman"/>
        </w:rPr>
        <w:t xml:space="preserve">, without beginning from a more global inquiry </w:t>
      </w:r>
      <w:r w:rsidR="001B65DF">
        <w:rPr>
          <w:rFonts w:ascii="Times New Roman" w:hAnsi="Times New Roman" w:cs="Times New Roman"/>
        </w:rPr>
        <w:t>in</w:t>
      </w:r>
      <w:r w:rsidR="0031479A">
        <w:rPr>
          <w:rFonts w:ascii="Times New Roman" w:hAnsi="Times New Roman" w:cs="Times New Roman"/>
        </w:rPr>
        <w:t>to the functions of language and broader linguistic structures</w:t>
      </w:r>
      <w:r w:rsidR="001718E9">
        <w:rPr>
          <w:rFonts w:ascii="Times New Roman" w:hAnsi="Times New Roman" w:cs="Times New Roman"/>
        </w:rPr>
        <w:t xml:space="preserve">. (We can still get to these questions, but </w:t>
      </w:r>
      <w:r w:rsidR="001B65DF">
        <w:rPr>
          <w:rFonts w:ascii="Times New Roman" w:hAnsi="Times New Roman" w:cs="Times New Roman"/>
        </w:rPr>
        <w:t xml:space="preserve">we </w:t>
      </w:r>
      <w:r w:rsidR="001718E9">
        <w:rPr>
          <w:rFonts w:ascii="Times New Roman" w:hAnsi="Times New Roman" w:cs="Times New Roman"/>
        </w:rPr>
        <w:t xml:space="preserve">might do </w:t>
      </w:r>
      <w:r w:rsidR="001B65DF">
        <w:rPr>
          <w:rFonts w:ascii="Times New Roman" w:hAnsi="Times New Roman" w:cs="Times New Roman"/>
        </w:rPr>
        <w:t xml:space="preserve">better by taking </w:t>
      </w:r>
      <w:r w:rsidR="001718E9">
        <w:rPr>
          <w:rFonts w:ascii="Times New Roman" w:hAnsi="Times New Roman" w:cs="Times New Roman"/>
        </w:rPr>
        <w:t>a longer route.)</w:t>
      </w:r>
    </w:p>
    <w:p w14:paraId="3A074546" w14:textId="454E6EBB" w:rsidR="009C7587" w:rsidRPr="005240CF" w:rsidRDefault="006A6C12" w:rsidP="009C7587">
      <w:pPr>
        <w:rPr>
          <w:rFonts w:ascii="Times New Roman" w:hAnsi="Times New Roman" w:cs="Times New Roman"/>
        </w:rPr>
      </w:pPr>
      <w:r>
        <w:rPr>
          <w:rFonts w:ascii="Times New Roman" w:hAnsi="Times New Roman" w:cs="Times New Roman"/>
        </w:rPr>
        <w:tab/>
      </w:r>
      <w:r w:rsidR="0031479A">
        <w:rPr>
          <w:rFonts w:ascii="Times New Roman" w:hAnsi="Times New Roman" w:cs="Times New Roman"/>
        </w:rPr>
        <w:t>Nonetheless, even if we take a broad approach, and begin by asking about the functions of language, l</w:t>
      </w:r>
      <w:r w:rsidR="009C7587">
        <w:rPr>
          <w:rFonts w:ascii="Times New Roman" w:hAnsi="Times New Roman" w:cs="Times New Roman"/>
        </w:rPr>
        <w:t xml:space="preserve">anguage is such a multi-purpose tool that identifying the functions of language might seem hopeless. </w:t>
      </w:r>
    </w:p>
    <w:p w14:paraId="0110F15A" w14:textId="23ED35C1" w:rsidR="00E53C86" w:rsidRDefault="009C7587" w:rsidP="0031479A">
      <w:pPr>
        <w:ind w:firstLine="720"/>
        <w:rPr>
          <w:rFonts w:ascii="Times New Roman" w:hAnsi="Times New Roman" w:cs="Times New Roman"/>
        </w:rPr>
      </w:pPr>
      <w:r w:rsidRPr="004A20C6">
        <w:rPr>
          <w:rFonts w:ascii="Times New Roman" w:hAnsi="Times New Roman" w:cs="Times New Roman"/>
        </w:rPr>
        <w:t>Huw Price (2011, 138)</w:t>
      </w:r>
      <w:r w:rsidR="001B65DF">
        <w:rPr>
          <w:rFonts w:ascii="Times New Roman" w:hAnsi="Times New Roman" w:cs="Times New Roman"/>
        </w:rPr>
        <w:t>, however,</w:t>
      </w:r>
      <w:r w:rsidRPr="004A20C6">
        <w:rPr>
          <w:rFonts w:ascii="Times New Roman" w:hAnsi="Times New Roman" w:cs="Times New Roman"/>
        </w:rPr>
        <w:t xml:space="preserve"> </w:t>
      </w:r>
      <w:r>
        <w:rPr>
          <w:rFonts w:ascii="Times New Roman" w:hAnsi="Times New Roman" w:cs="Times New Roman"/>
        </w:rPr>
        <w:t xml:space="preserve">has a helpful suggestion about where to begin. He </w:t>
      </w:r>
      <w:r w:rsidRPr="004A20C6">
        <w:rPr>
          <w:rFonts w:ascii="Times New Roman" w:hAnsi="Times New Roman" w:cs="Times New Roman"/>
        </w:rPr>
        <w:t xml:space="preserve">notes that in inquiring about the functions of multi-purpose human instruments (such as string), we would do well to begin by recognizing “that string has certain core properties—length, thinness, strength, and flexibility, for example” that are exploited in, and enable, many or most of its various uses. Given that language is itself a multi-purpose tool, we might aim to take a similar approach here—aiming to identify certain </w:t>
      </w:r>
      <w:r w:rsidRPr="00DE05ED">
        <w:rPr>
          <w:rFonts w:ascii="Times New Roman" w:hAnsi="Times New Roman" w:cs="Times New Roman"/>
          <w:i/>
          <w:iCs/>
        </w:rPr>
        <w:t>core properties</w:t>
      </w:r>
      <w:r w:rsidRPr="004A20C6">
        <w:rPr>
          <w:rFonts w:ascii="Times New Roman" w:hAnsi="Times New Roman" w:cs="Times New Roman"/>
        </w:rPr>
        <w:t xml:space="preserve"> of language that enable it to fulfill many and varied </w:t>
      </w:r>
      <w:r>
        <w:rPr>
          <w:rFonts w:ascii="Times New Roman" w:hAnsi="Times New Roman" w:cs="Times New Roman"/>
        </w:rPr>
        <w:t>purposes</w:t>
      </w:r>
      <w:r w:rsidRPr="004A20C6">
        <w:rPr>
          <w:rFonts w:ascii="Times New Roman" w:hAnsi="Times New Roman" w:cs="Times New Roman"/>
        </w:rPr>
        <w:t xml:space="preserve">. </w:t>
      </w:r>
    </w:p>
    <w:p w14:paraId="54C00BBA" w14:textId="0AB20745" w:rsidR="00D5218F" w:rsidRDefault="00E53C86" w:rsidP="00E53C86">
      <w:pPr>
        <w:ind w:firstLine="720"/>
        <w:rPr>
          <w:rFonts w:ascii="Times New Roman" w:hAnsi="Times New Roman" w:cs="Times New Roman"/>
        </w:rPr>
      </w:pPr>
      <w:r>
        <w:rPr>
          <w:rFonts w:ascii="Times New Roman" w:hAnsi="Times New Roman" w:cs="Times New Roman"/>
        </w:rPr>
        <w:t>If we think of language as a human cultural artifact, we can ask what functions it serves, and has served</w:t>
      </w:r>
      <w:r w:rsidR="00D5218F">
        <w:rPr>
          <w:rFonts w:ascii="Times New Roman" w:hAnsi="Times New Roman" w:cs="Times New Roman"/>
        </w:rPr>
        <w:t>, which</w:t>
      </w:r>
      <w:r>
        <w:rPr>
          <w:rFonts w:ascii="Times New Roman" w:hAnsi="Times New Roman" w:cs="Times New Roman"/>
        </w:rPr>
        <w:t xml:space="preserve"> have made it such an enduring feature of an enormous range of different human cultures</w:t>
      </w:r>
      <w:r w:rsidR="00F67142">
        <w:rPr>
          <w:rFonts w:ascii="Times New Roman" w:hAnsi="Times New Roman" w:cs="Times New Roman"/>
        </w:rPr>
        <w:t>.</w:t>
      </w:r>
      <w:r>
        <w:rPr>
          <w:rFonts w:ascii="Times New Roman" w:hAnsi="Times New Roman" w:cs="Times New Roman"/>
        </w:rPr>
        <w:t xml:space="preserve"> And we can turn to work in empirical linguistics to help us with th</w:t>
      </w:r>
      <w:r w:rsidR="001B65DF">
        <w:rPr>
          <w:rFonts w:ascii="Times New Roman" w:hAnsi="Times New Roman" w:cs="Times New Roman"/>
        </w:rPr>
        <w:t>ese</w:t>
      </w:r>
      <w:r>
        <w:rPr>
          <w:rFonts w:ascii="Times New Roman" w:hAnsi="Times New Roman" w:cs="Times New Roman"/>
        </w:rPr>
        <w:t xml:space="preserve"> question</w:t>
      </w:r>
      <w:r w:rsidR="00FE6850">
        <w:rPr>
          <w:rFonts w:ascii="Times New Roman" w:hAnsi="Times New Roman" w:cs="Times New Roman"/>
        </w:rPr>
        <w:t xml:space="preserve">s </w:t>
      </w:r>
      <w:r w:rsidR="001B65DF">
        <w:rPr>
          <w:rFonts w:ascii="Times New Roman" w:hAnsi="Times New Roman" w:cs="Times New Roman"/>
        </w:rPr>
        <w:t>about</w:t>
      </w:r>
      <w:r w:rsidR="00FE6850">
        <w:rPr>
          <w:rFonts w:ascii="Times New Roman" w:hAnsi="Times New Roman" w:cs="Times New Roman"/>
        </w:rPr>
        <w:t xml:space="preserve"> what functions language (and its various parts or aspects) serve</w:t>
      </w:r>
      <w:r w:rsidR="001B65DF">
        <w:rPr>
          <w:rFonts w:ascii="Times New Roman" w:hAnsi="Times New Roman" w:cs="Times New Roman"/>
        </w:rPr>
        <w:t>s</w:t>
      </w:r>
      <w:r w:rsidR="00FE6850">
        <w:rPr>
          <w:rFonts w:ascii="Times New Roman" w:hAnsi="Times New Roman" w:cs="Times New Roman"/>
        </w:rPr>
        <w:t>, and how language is structured</w:t>
      </w:r>
      <w:r w:rsidR="009C7587">
        <w:rPr>
          <w:rFonts w:ascii="Times New Roman" w:hAnsi="Times New Roman" w:cs="Times New Roman"/>
        </w:rPr>
        <w:t xml:space="preserve">--what its 'core features' are that </w:t>
      </w:r>
      <w:r w:rsidR="00FE6850">
        <w:rPr>
          <w:rFonts w:ascii="Times New Roman" w:hAnsi="Times New Roman" w:cs="Times New Roman"/>
        </w:rPr>
        <w:t xml:space="preserve">enable it to fulfill these functions. </w:t>
      </w:r>
    </w:p>
    <w:p w14:paraId="55F1FB2B" w14:textId="24E50420" w:rsidR="00FE6850" w:rsidRDefault="0031479A" w:rsidP="00D5218F">
      <w:pPr>
        <w:ind w:firstLine="720"/>
        <w:rPr>
          <w:rFonts w:ascii="Times New Roman" w:hAnsi="Times New Roman" w:cs="Times New Roman"/>
        </w:rPr>
      </w:pPr>
      <w:r>
        <w:rPr>
          <w:rFonts w:ascii="Times New Roman" w:hAnsi="Times New Roman" w:cs="Times New Roman"/>
        </w:rPr>
        <w:t>I</w:t>
      </w:r>
      <w:r w:rsidR="00D5218F">
        <w:rPr>
          <w:rFonts w:ascii="Times New Roman" w:hAnsi="Times New Roman" w:cs="Times New Roman"/>
        </w:rPr>
        <w:t xml:space="preserve">f we aim to address </w:t>
      </w:r>
      <w:r>
        <w:rPr>
          <w:rFonts w:ascii="Times New Roman" w:hAnsi="Times New Roman" w:cs="Times New Roman"/>
        </w:rPr>
        <w:t xml:space="preserve">questions about the functions of </w:t>
      </w:r>
      <w:r w:rsidRPr="00954B0F">
        <w:rPr>
          <w:rFonts w:ascii="Times New Roman" w:hAnsi="Times New Roman" w:cs="Times New Roman"/>
        </w:rPr>
        <w:t>language,</w:t>
      </w:r>
      <w:r>
        <w:rPr>
          <w:rFonts w:ascii="Times New Roman" w:hAnsi="Times New Roman" w:cs="Times New Roman"/>
          <w:i/>
          <w:iCs/>
        </w:rPr>
        <w:t xml:space="preserve"> </w:t>
      </w:r>
      <w:r w:rsidR="00D5218F">
        <w:rPr>
          <w:rFonts w:ascii="Times New Roman" w:hAnsi="Times New Roman" w:cs="Times New Roman"/>
        </w:rPr>
        <w:t xml:space="preserve">we might be well advised </w:t>
      </w:r>
      <w:r w:rsidR="00954B0F">
        <w:rPr>
          <w:rFonts w:ascii="Times New Roman" w:hAnsi="Times New Roman" w:cs="Times New Roman"/>
        </w:rPr>
        <w:t xml:space="preserve">to </w:t>
      </w:r>
      <w:r w:rsidR="00F942E0">
        <w:rPr>
          <w:rFonts w:ascii="Times New Roman" w:hAnsi="Times New Roman" w:cs="Times New Roman"/>
        </w:rPr>
        <w:t>follow the spirit of Price's 'subject naturalism'</w:t>
      </w:r>
      <w:r w:rsidR="00954B0F">
        <w:rPr>
          <w:rFonts w:ascii="Times New Roman" w:hAnsi="Times New Roman" w:cs="Times New Roman"/>
        </w:rPr>
        <w:t xml:space="preserve">--the view </w:t>
      </w:r>
      <w:r w:rsidR="00512019">
        <w:rPr>
          <w:rFonts w:ascii="Times New Roman" w:hAnsi="Times New Roman" w:cs="Times New Roman"/>
        </w:rPr>
        <w:t>that</w:t>
      </w:r>
      <w:r w:rsidR="00954B0F">
        <w:rPr>
          <w:rFonts w:ascii="Times New Roman" w:hAnsi="Times New Roman" w:cs="Times New Roman"/>
        </w:rPr>
        <w:t xml:space="preserve"> 'philosophy needs to begin with what science tells us </w:t>
      </w:r>
      <w:r w:rsidR="00954B0F">
        <w:rPr>
          <w:rFonts w:ascii="Times New Roman" w:hAnsi="Times New Roman" w:cs="Times New Roman"/>
          <w:i/>
          <w:iCs/>
        </w:rPr>
        <w:t xml:space="preserve">about ourselves' </w:t>
      </w:r>
      <w:r w:rsidR="00954B0F">
        <w:rPr>
          <w:rFonts w:ascii="Times New Roman" w:hAnsi="Times New Roman" w:cs="Times New Roman"/>
        </w:rPr>
        <w:t>(Price 2013, 5)</w:t>
      </w:r>
      <w:r w:rsidR="000F1BA1">
        <w:rPr>
          <w:rFonts w:ascii="Times New Roman" w:hAnsi="Times New Roman" w:cs="Times New Roman"/>
        </w:rPr>
        <w:t>.</w:t>
      </w:r>
      <w:r w:rsidR="000F1BA1" w:rsidRPr="000F1BA1">
        <w:rPr>
          <w:rFonts w:ascii="Times New Roman" w:hAnsi="Times New Roman" w:cs="Times New Roman"/>
        </w:rPr>
        <w:t xml:space="preserve"> </w:t>
      </w:r>
      <w:r w:rsidR="000F1BA1" w:rsidRPr="001B5782">
        <w:rPr>
          <w:rFonts w:ascii="Times New Roman" w:hAnsi="Times New Roman" w:cs="Times New Roman"/>
        </w:rPr>
        <w:t>And that includes what science tells about language, how it works, and what functions it serves in human life.</w:t>
      </w:r>
      <w:r w:rsidR="00954B0F">
        <w:rPr>
          <w:rFonts w:ascii="Times New Roman" w:hAnsi="Times New Roman" w:cs="Times New Roman"/>
        </w:rPr>
        <w:t xml:space="preserve"> And so, we might</w:t>
      </w:r>
      <w:r w:rsidR="00D5218F">
        <w:rPr>
          <w:rFonts w:ascii="Times New Roman" w:hAnsi="Times New Roman" w:cs="Times New Roman"/>
        </w:rPr>
        <w:t xml:space="preserve"> </w:t>
      </w:r>
      <w:r>
        <w:rPr>
          <w:rFonts w:ascii="Times New Roman" w:hAnsi="Times New Roman" w:cs="Times New Roman"/>
        </w:rPr>
        <w:t xml:space="preserve">turn to work on </w:t>
      </w:r>
      <w:r w:rsidR="006575F6">
        <w:rPr>
          <w:rFonts w:ascii="Times New Roman" w:hAnsi="Times New Roman" w:cs="Times New Roman"/>
        </w:rPr>
        <w:t xml:space="preserve">anthropology and </w:t>
      </w:r>
      <w:r>
        <w:rPr>
          <w:rFonts w:ascii="Times New Roman" w:hAnsi="Times New Roman" w:cs="Times New Roman"/>
        </w:rPr>
        <w:t>linguistics for help with these questions.</w:t>
      </w:r>
      <w:r w:rsidR="00F07ABC">
        <w:rPr>
          <w:rStyle w:val="FootnoteReference"/>
          <w:rFonts w:ascii="Times New Roman" w:hAnsi="Times New Roman" w:cs="Times New Roman"/>
        </w:rPr>
        <w:footnoteReference w:id="10"/>
      </w:r>
      <w:r w:rsidR="00D5218F">
        <w:rPr>
          <w:rFonts w:ascii="Times New Roman" w:hAnsi="Times New Roman" w:cs="Times New Roman"/>
        </w:rPr>
        <w:t xml:space="preserve"> </w:t>
      </w:r>
      <w:r w:rsidR="00FE6850">
        <w:rPr>
          <w:rFonts w:ascii="Times New Roman" w:hAnsi="Times New Roman" w:cs="Times New Roman"/>
        </w:rPr>
        <w:t>W</w:t>
      </w:r>
      <w:r w:rsidR="00E53C86">
        <w:rPr>
          <w:rFonts w:ascii="Times New Roman" w:hAnsi="Times New Roman" w:cs="Times New Roman"/>
        </w:rPr>
        <w:t xml:space="preserve">ork in </w:t>
      </w:r>
      <w:r w:rsidR="00695547">
        <w:rPr>
          <w:rFonts w:ascii="Times New Roman" w:hAnsi="Times New Roman" w:cs="Times New Roman"/>
        </w:rPr>
        <w:t>s</w:t>
      </w:r>
      <w:r w:rsidR="00E53C86">
        <w:rPr>
          <w:rFonts w:ascii="Times New Roman" w:hAnsi="Times New Roman" w:cs="Times New Roman"/>
        </w:rPr>
        <w:t xml:space="preserve">ystemic </w:t>
      </w:r>
      <w:r w:rsidR="00695547">
        <w:rPr>
          <w:rFonts w:ascii="Times New Roman" w:hAnsi="Times New Roman" w:cs="Times New Roman"/>
        </w:rPr>
        <w:t>f</w:t>
      </w:r>
      <w:r w:rsidR="00E53C86">
        <w:rPr>
          <w:rFonts w:ascii="Times New Roman" w:hAnsi="Times New Roman" w:cs="Times New Roman"/>
        </w:rPr>
        <w:t xml:space="preserve">unctional </w:t>
      </w:r>
      <w:r w:rsidR="00695547">
        <w:rPr>
          <w:rFonts w:ascii="Times New Roman" w:hAnsi="Times New Roman" w:cs="Times New Roman"/>
        </w:rPr>
        <w:t>l</w:t>
      </w:r>
      <w:r w:rsidR="00E53C86">
        <w:rPr>
          <w:rFonts w:ascii="Times New Roman" w:hAnsi="Times New Roman" w:cs="Times New Roman"/>
        </w:rPr>
        <w:t>inguistics</w:t>
      </w:r>
      <w:r w:rsidR="00FE6850">
        <w:rPr>
          <w:rFonts w:ascii="Times New Roman" w:hAnsi="Times New Roman" w:cs="Times New Roman"/>
        </w:rPr>
        <w:t xml:space="preserve"> has focused on exactly these questions, as it </w:t>
      </w:r>
      <w:r w:rsidR="00E53C86">
        <w:rPr>
          <w:rFonts w:ascii="Times New Roman" w:hAnsi="Times New Roman" w:cs="Times New Roman"/>
        </w:rPr>
        <w:t xml:space="preserve">begins from the idea that “language has evolved in the service of certain functions” (Halliday 1973, 14). </w:t>
      </w:r>
      <w:r w:rsidR="00695547">
        <w:rPr>
          <w:rFonts w:ascii="Times New Roman" w:hAnsi="Times New Roman" w:cs="Times New Roman"/>
        </w:rPr>
        <w:t>S</w:t>
      </w:r>
      <w:r w:rsidR="00E53C86">
        <w:rPr>
          <w:rFonts w:ascii="Times New Roman" w:hAnsi="Times New Roman" w:cs="Times New Roman"/>
        </w:rPr>
        <w:t>ystemic</w:t>
      </w:r>
      <w:r w:rsidR="00695547">
        <w:rPr>
          <w:rFonts w:ascii="Times New Roman" w:hAnsi="Times New Roman" w:cs="Times New Roman"/>
        </w:rPr>
        <w:t xml:space="preserve"> f</w:t>
      </w:r>
      <w:r w:rsidR="00E53C86">
        <w:rPr>
          <w:rFonts w:ascii="Times New Roman" w:hAnsi="Times New Roman" w:cs="Times New Roman"/>
        </w:rPr>
        <w:t xml:space="preserve">unctional </w:t>
      </w:r>
      <w:r w:rsidR="00695547">
        <w:rPr>
          <w:rFonts w:ascii="Times New Roman" w:hAnsi="Times New Roman" w:cs="Times New Roman"/>
        </w:rPr>
        <w:t>l</w:t>
      </w:r>
      <w:r w:rsidR="00E53C86">
        <w:rPr>
          <w:rFonts w:ascii="Times New Roman" w:hAnsi="Times New Roman" w:cs="Times New Roman"/>
        </w:rPr>
        <w:t xml:space="preserve">inguistics goes on to ask questions about ways in which the functions of language are reflected </w:t>
      </w:r>
      <w:r w:rsidR="00FE6850">
        <w:rPr>
          <w:rFonts w:ascii="Times New Roman" w:hAnsi="Times New Roman" w:cs="Times New Roman"/>
        </w:rPr>
        <w:t xml:space="preserve">in the </w:t>
      </w:r>
      <w:r w:rsidR="00FE6850" w:rsidRPr="008B0249">
        <w:rPr>
          <w:rFonts w:ascii="Times New Roman" w:hAnsi="Times New Roman" w:cs="Times New Roman"/>
          <w:i/>
          <w:iCs/>
        </w:rPr>
        <w:t>structure</w:t>
      </w:r>
      <w:r w:rsidR="00FE6850">
        <w:rPr>
          <w:rFonts w:ascii="Times New Roman" w:hAnsi="Times New Roman" w:cs="Times New Roman"/>
        </w:rPr>
        <w:t xml:space="preserve"> of language</w:t>
      </w:r>
      <w:r w:rsidR="008B0249">
        <w:rPr>
          <w:rFonts w:ascii="Times New Roman" w:hAnsi="Times New Roman" w:cs="Times New Roman"/>
        </w:rPr>
        <w:t xml:space="preserve"> </w:t>
      </w:r>
      <w:r w:rsidR="00E53C86">
        <w:rPr>
          <w:rFonts w:ascii="Times New Roman" w:hAnsi="Times New Roman" w:cs="Times New Roman"/>
        </w:rPr>
        <w:t>(</w:t>
      </w:r>
      <w:r w:rsidR="00D5218F">
        <w:rPr>
          <w:rFonts w:ascii="Times New Roman" w:hAnsi="Times New Roman" w:cs="Times New Roman"/>
        </w:rPr>
        <w:t>Malmkjaer 1991</w:t>
      </w:r>
      <w:r w:rsidR="00E53C86">
        <w:rPr>
          <w:rFonts w:ascii="Times New Roman" w:hAnsi="Times New Roman" w:cs="Times New Roman"/>
        </w:rPr>
        <w:t xml:space="preserve">, p, 159). </w:t>
      </w:r>
      <w:r w:rsidR="008B0249">
        <w:rPr>
          <w:rFonts w:ascii="Times New Roman" w:hAnsi="Times New Roman" w:cs="Times New Roman"/>
        </w:rPr>
        <w:t>As Michael Halliday writes, “The internal organization of natural language can best be explained in the light of the social functions which language has evolved to serve. Language is as it is because of what it has to do” (</w:t>
      </w:r>
      <w:r w:rsidR="002128F2">
        <w:rPr>
          <w:rFonts w:ascii="Times New Roman" w:hAnsi="Times New Roman" w:cs="Times New Roman"/>
        </w:rPr>
        <w:t>2009,</w:t>
      </w:r>
      <w:r w:rsidR="008B0249">
        <w:rPr>
          <w:rFonts w:ascii="Times New Roman" w:hAnsi="Times New Roman" w:cs="Times New Roman"/>
        </w:rPr>
        <w:t xml:space="preserve"> 96)</w:t>
      </w:r>
      <w:r w:rsidR="002128F2">
        <w:rPr>
          <w:rFonts w:ascii="Times New Roman" w:hAnsi="Times New Roman" w:cs="Times New Roman"/>
        </w:rPr>
        <w:t xml:space="preserve">; </w:t>
      </w:r>
      <w:r w:rsidR="008B0249">
        <w:rPr>
          <w:rFonts w:ascii="Times New Roman" w:hAnsi="Times New Roman" w:cs="Times New Roman"/>
        </w:rPr>
        <w:t>“The internal organization of language is not accidental; it embodies the functions that language has evolved to serve in the life of social man” (</w:t>
      </w:r>
      <w:r w:rsidR="002128F2">
        <w:rPr>
          <w:rFonts w:ascii="Times New Roman" w:hAnsi="Times New Roman" w:cs="Times New Roman"/>
        </w:rPr>
        <w:t>2009,</w:t>
      </w:r>
      <w:r w:rsidR="008B0249">
        <w:rPr>
          <w:rFonts w:ascii="Times New Roman" w:hAnsi="Times New Roman" w:cs="Times New Roman"/>
        </w:rPr>
        <w:t xml:space="preserve"> 107). So work in </w:t>
      </w:r>
      <w:r w:rsidR="00695547">
        <w:rPr>
          <w:rFonts w:ascii="Times New Roman" w:hAnsi="Times New Roman" w:cs="Times New Roman"/>
        </w:rPr>
        <w:t>s</w:t>
      </w:r>
      <w:r w:rsidR="008B0249">
        <w:rPr>
          <w:rFonts w:ascii="Times New Roman" w:hAnsi="Times New Roman" w:cs="Times New Roman"/>
        </w:rPr>
        <w:t xml:space="preserve">ystemic </w:t>
      </w:r>
      <w:r w:rsidR="00695547">
        <w:rPr>
          <w:rFonts w:ascii="Times New Roman" w:hAnsi="Times New Roman" w:cs="Times New Roman"/>
        </w:rPr>
        <w:t>f</w:t>
      </w:r>
      <w:r w:rsidR="008B0249">
        <w:rPr>
          <w:rFonts w:ascii="Times New Roman" w:hAnsi="Times New Roman" w:cs="Times New Roman"/>
        </w:rPr>
        <w:t xml:space="preserve">unctional </w:t>
      </w:r>
      <w:r w:rsidR="00695547">
        <w:rPr>
          <w:rFonts w:ascii="Times New Roman" w:hAnsi="Times New Roman" w:cs="Times New Roman"/>
        </w:rPr>
        <w:t>l</w:t>
      </w:r>
      <w:r w:rsidR="008B0249">
        <w:rPr>
          <w:rFonts w:ascii="Times New Roman" w:hAnsi="Times New Roman" w:cs="Times New Roman"/>
        </w:rPr>
        <w:t xml:space="preserve">inguistics is well-placed to </w:t>
      </w:r>
      <w:r w:rsidR="00B32C80">
        <w:rPr>
          <w:rFonts w:ascii="Times New Roman" w:hAnsi="Times New Roman" w:cs="Times New Roman"/>
        </w:rPr>
        <w:t>address</w:t>
      </w:r>
      <w:r w:rsidR="008B0249">
        <w:rPr>
          <w:rFonts w:ascii="Times New Roman" w:hAnsi="Times New Roman" w:cs="Times New Roman"/>
        </w:rPr>
        <w:t xml:space="preserve"> both questions about the functions of language and about the </w:t>
      </w:r>
      <w:r w:rsidR="00496C5E">
        <w:rPr>
          <w:rFonts w:ascii="Times New Roman" w:hAnsi="Times New Roman" w:cs="Times New Roman"/>
        </w:rPr>
        <w:t>ways these are served by particular ways in which language</w:t>
      </w:r>
      <w:r w:rsidR="009A0B80">
        <w:rPr>
          <w:rFonts w:ascii="Times New Roman" w:hAnsi="Times New Roman" w:cs="Times New Roman"/>
        </w:rPr>
        <w:t>s</w:t>
      </w:r>
      <w:r w:rsidR="00496C5E">
        <w:rPr>
          <w:rFonts w:ascii="Times New Roman" w:hAnsi="Times New Roman" w:cs="Times New Roman"/>
        </w:rPr>
        <w:t xml:space="preserve"> </w:t>
      </w:r>
      <w:r w:rsidR="009A0B80">
        <w:rPr>
          <w:rFonts w:ascii="Times New Roman" w:hAnsi="Times New Roman" w:cs="Times New Roman"/>
        </w:rPr>
        <w:t>are</w:t>
      </w:r>
      <w:r w:rsidR="00496C5E">
        <w:rPr>
          <w:rFonts w:ascii="Times New Roman" w:hAnsi="Times New Roman" w:cs="Times New Roman"/>
        </w:rPr>
        <w:t xml:space="preserve"> structured. </w:t>
      </w:r>
    </w:p>
    <w:p w14:paraId="15640B34" w14:textId="5363C905" w:rsidR="00D5218F" w:rsidRDefault="00FE6850" w:rsidP="008D37A5">
      <w:pPr>
        <w:rPr>
          <w:rFonts w:ascii="Times New Roman" w:hAnsi="Times New Roman" w:cs="Times New Roman"/>
        </w:rPr>
      </w:pPr>
      <w:r>
        <w:rPr>
          <w:rFonts w:ascii="Times New Roman" w:hAnsi="Times New Roman" w:cs="Times New Roman"/>
        </w:rPr>
        <w:tab/>
      </w:r>
      <w:r w:rsidR="006575F6">
        <w:rPr>
          <w:rFonts w:ascii="Times New Roman" w:hAnsi="Times New Roman" w:cs="Times New Roman"/>
        </w:rPr>
        <w:t xml:space="preserve">Systemic functional </w:t>
      </w:r>
      <w:r w:rsidR="008D37A5">
        <w:rPr>
          <w:rFonts w:ascii="Times New Roman" w:hAnsi="Times New Roman" w:cs="Times New Roman"/>
        </w:rPr>
        <w:t xml:space="preserve">linguistics </w:t>
      </w:r>
      <w:r>
        <w:rPr>
          <w:rFonts w:ascii="Times New Roman" w:hAnsi="Times New Roman" w:cs="Times New Roman"/>
        </w:rPr>
        <w:t xml:space="preserve">may be unfamiliar to many philosophers, who have been more attuned to </w:t>
      </w:r>
      <w:r w:rsidR="00D305CD">
        <w:rPr>
          <w:rFonts w:ascii="Times New Roman" w:hAnsi="Times New Roman" w:cs="Times New Roman"/>
        </w:rPr>
        <w:t>work in the Chomskian tradition</w:t>
      </w:r>
      <w:r w:rsidR="006575F6">
        <w:rPr>
          <w:rFonts w:ascii="Times New Roman" w:hAnsi="Times New Roman" w:cs="Times New Roman"/>
        </w:rPr>
        <w:t xml:space="preserve"> (it ha</w:t>
      </w:r>
      <w:r w:rsidR="00457C6E">
        <w:rPr>
          <w:rFonts w:ascii="Times New Roman" w:hAnsi="Times New Roman" w:cs="Times New Roman"/>
        </w:rPr>
        <w:t>s</w:t>
      </w:r>
      <w:r w:rsidR="002D45E1">
        <w:rPr>
          <w:rFonts w:ascii="Times New Roman" w:hAnsi="Times New Roman" w:cs="Times New Roman"/>
        </w:rPr>
        <w:t xml:space="preserve"> has been far more influential in anthropology</w:t>
      </w:r>
      <w:r w:rsidR="006575F6">
        <w:rPr>
          <w:rFonts w:ascii="Times New Roman" w:hAnsi="Times New Roman" w:cs="Times New Roman"/>
        </w:rPr>
        <w:t>)</w:t>
      </w:r>
      <w:r w:rsidR="006A6A9A">
        <w:rPr>
          <w:rFonts w:ascii="Times New Roman" w:hAnsi="Times New Roman" w:cs="Times New Roman"/>
        </w:rPr>
        <w:t xml:space="preserve">. </w:t>
      </w:r>
      <w:r>
        <w:rPr>
          <w:rFonts w:ascii="Times New Roman" w:hAnsi="Times New Roman" w:cs="Times New Roman"/>
        </w:rPr>
        <w:t>S</w:t>
      </w:r>
      <w:r w:rsidR="00CD147B">
        <w:rPr>
          <w:rFonts w:ascii="Times New Roman" w:hAnsi="Times New Roman" w:cs="Times New Roman"/>
        </w:rPr>
        <w:t xml:space="preserve">o </w:t>
      </w:r>
      <w:r>
        <w:rPr>
          <w:rFonts w:ascii="Times New Roman" w:hAnsi="Times New Roman" w:cs="Times New Roman"/>
        </w:rPr>
        <w:t xml:space="preserve">is important to note that this work is not in conflict with, or a rival to, </w:t>
      </w:r>
      <w:r w:rsidR="009A0B80">
        <w:rPr>
          <w:rFonts w:ascii="Times New Roman" w:hAnsi="Times New Roman" w:cs="Times New Roman"/>
        </w:rPr>
        <w:t xml:space="preserve">familiar </w:t>
      </w:r>
      <w:r>
        <w:rPr>
          <w:rFonts w:ascii="Times New Roman" w:hAnsi="Times New Roman" w:cs="Times New Roman"/>
        </w:rPr>
        <w:t>work in the Chomskian tradition (</w:t>
      </w:r>
      <w:r w:rsidR="006A6A9A">
        <w:rPr>
          <w:rFonts w:ascii="Times New Roman" w:hAnsi="Times New Roman" w:cs="Times New Roman"/>
        </w:rPr>
        <w:t>Bavali and Sadighi 2008</w:t>
      </w:r>
      <w:r>
        <w:rPr>
          <w:rFonts w:ascii="Times New Roman" w:hAnsi="Times New Roman" w:cs="Times New Roman"/>
        </w:rPr>
        <w:t>)</w:t>
      </w:r>
      <w:r w:rsidR="006A6A9A">
        <w:rPr>
          <w:rFonts w:ascii="Times New Roman" w:hAnsi="Times New Roman" w:cs="Times New Roman"/>
        </w:rPr>
        <w:t>.</w:t>
      </w:r>
      <w:r>
        <w:rPr>
          <w:rStyle w:val="FootnoteReference"/>
          <w:rFonts w:ascii="Times New Roman" w:hAnsi="Times New Roman" w:cs="Times New Roman"/>
        </w:rPr>
        <w:footnoteReference w:id="11"/>
      </w:r>
      <w:r>
        <w:rPr>
          <w:rFonts w:ascii="Times New Roman" w:hAnsi="Times New Roman" w:cs="Times New Roman"/>
        </w:rPr>
        <w:t xml:space="preserve"> Instead, it </w:t>
      </w:r>
      <w:r w:rsidR="003B73E6">
        <w:rPr>
          <w:rFonts w:ascii="Times New Roman" w:hAnsi="Times New Roman" w:cs="Times New Roman"/>
        </w:rPr>
        <w:t xml:space="preserve">simply </w:t>
      </w:r>
      <w:r>
        <w:rPr>
          <w:rFonts w:ascii="Times New Roman" w:hAnsi="Times New Roman" w:cs="Times New Roman"/>
        </w:rPr>
        <w:t>focuses on a different range of questions about language</w:t>
      </w:r>
      <w:r w:rsidR="003B73E6">
        <w:rPr>
          <w:rFonts w:ascii="Times New Roman" w:hAnsi="Times New Roman" w:cs="Times New Roman"/>
        </w:rPr>
        <w:t xml:space="preserve">--questions about the functions language serves in </w:t>
      </w:r>
      <w:r w:rsidR="003B73E6">
        <w:rPr>
          <w:rFonts w:ascii="Times New Roman" w:hAnsi="Times New Roman" w:cs="Times New Roman"/>
        </w:rPr>
        <w:lastRenderedPageBreak/>
        <w:t>human social life and culture</w:t>
      </w:r>
      <w:r w:rsidR="008D37A5">
        <w:rPr>
          <w:rFonts w:ascii="Times New Roman" w:hAnsi="Times New Roman" w:cs="Times New Roman"/>
        </w:rPr>
        <w:t>, and about the ways language is structured that enable it to fulfill these functions</w:t>
      </w:r>
      <w:r w:rsidR="00F67142">
        <w:rPr>
          <w:rFonts w:ascii="Times New Roman" w:hAnsi="Times New Roman" w:cs="Times New Roman"/>
        </w:rPr>
        <w:t>: t</w:t>
      </w:r>
      <w:r w:rsidR="009928E8">
        <w:rPr>
          <w:rFonts w:ascii="Times New Roman" w:hAnsi="Times New Roman" w:cs="Times New Roman"/>
        </w:rPr>
        <w:t>he very questions that we need to address here.</w:t>
      </w:r>
    </w:p>
    <w:p w14:paraId="20263658" w14:textId="68559C8A" w:rsidR="008D37A5" w:rsidRDefault="00D5218F" w:rsidP="008D37A5">
      <w:pPr>
        <w:rPr>
          <w:rFonts w:ascii="Times New Roman" w:hAnsi="Times New Roman" w:cs="Times New Roman"/>
        </w:rPr>
      </w:pPr>
      <w:r>
        <w:rPr>
          <w:rFonts w:ascii="Times New Roman" w:hAnsi="Times New Roman" w:cs="Times New Roman"/>
        </w:rPr>
        <w:tab/>
      </w:r>
      <w:r w:rsidR="00D37E63">
        <w:rPr>
          <w:rFonts w:ascii="Times New Roman" w:hAnsi="Times New Roman" w:cs="Times New Roman"/>
        </w:rPr>
        <w:t xml:space="preserve">Systemic </w:t>
      </w:r>
      <w:r w:rsidR="00E94A00">
        <w:rPr>
          <w:rFonts w:ascii="Times New Roman" w:hAnsi="Times New Roman" w:cs="Times New Roman"/>
        </w:rPr>
        <w:t>f</w:t>
      </w:r>
      <w:r w:rsidR="00D37E63">
        <w:rPr>
          <w:rFonts w:ascii="Times New Roman" w:hAnsi="Times New Roman" w:cs="Times New Roman"/>
        </w:rPr>
        <w:t xml:space="preserve">unctional </w:t>
      </w:r>
      <w:r w:rsidR="00E94A00">
        <w:rPr>
          <w:rFonts w:ascii="Times New Roman" w:hAnsi="Times New Roman" w:cs="Times New Roman"/>
        </w:rPr>
        <w:t>l</w:t>
      </w:r>
      <w:r w:rsidR="00D37E63">
        <w:rPr>
          <w:rFonts w:ascii="Times New Roman" w:hAnsi="Times New Roman" w:cs="Times New Roman"/>
        </w:rPr>
        <w:t xml:space="preserve">inguistics grows out of work in the Prague School of Linguistics from the 1920s and 30s, led by Vilem Mathesius, and with Roman Jakobson centrally involved. Jakobsen in turn was influenced by Husserl’s </w:t>
      </w:r>
      <w:r w:rsidR="00D37E63" w:rsidRPr="009A0B80">
        <w:rPr>
          <w:rFonts w:ascii="Times New Roman" w:hAnsi="Times New Roman" w:cs="Times New Roman"/>
          <w:i/>
          <w:iCs/>
        </w:rPr>
        <w:t>systematic</w:t>
      </w:r>
      <w:r w:rsidR="00D37E63">
        <w:rPr>
          <w:rFonts w:ascii="Times New Roman" w:hAnsi="Times New Roman" w:cs="Times New Roman"/>
        </w:rPr>
        <w:t xml:space="preserve"> approach to language in the third and fourth of the </w:t>
      </w:r>
      <w:r w:rsidR="00D37E63">
        <w:rPr>
          <w:rFonts w:ascii="Times New Roman" w:hAnsi="Times New Roman" w:cs="Times New Roman"/>
          <w:i/>
          <w:iCs/>
        </w:rPr>
        <w:t>Logical Investigations</w:t>
      </w:r>
      <w:r w:rsidR="00D37E63">
        <w:rPr>
          <w:rStyle w:val="FootnoteReference"/>
          <w:rFonts w:ascii="Times New Roman" w:hAnsi="Times New Roman" w:cs="Times New Roman"/>
          <w:i/>
          <w:iCs/>
        </w:rPr>
        <w:footnoteReference w:id="12"/>
      </w:r>
      <w:r w:rsidR="00D37E63">
        <w:rPr>
          <w:rFonts w:ascii="Times New Roman" w:hAnsi="Times New Roman" w:cs="Times New Roman"/>
          <w:i/>
          <w:iCs/>
        </w:rPr>
        <w:t xml:space="preserve"> </w:t>
      </w:r>
      <w:r w:rsidR="00D37E63">
        <w:rPr>
          <w:rFonts w:ascii="Times New Roman" w:hAnsi="Times New Roman" w:cs="Times New Roman"/>
        </w:rPr>
        <w:t xml:space="preserve">where he distinguished linguistic laws of ‘compounding’ </w:t>
      </w:r>
      <w:r w:rsidR="009A0B80">
        <w:rPr>
          <w:rFonts w:ascii="Times New Roman" w:hAnsi="Times New Roman" w:cs="Times New Roman"/>
        </w:rPr>
        <w:t xml:space="preserve">that </w:t>
      </w:r>
      <w:r w:rsidR="00D37E63">
        <w:rPr>
          <w:rFonts w:ascii="Times New Roman" w:hAnsi="Times New Roman" w:cs="Times New Roman"/>
        </w:rPr>
        <w:t>establish which meaning categories can be sensibly conjoined</w:t>
      </w:r>
      <w:r w:rsidR="00CA4B2B">
        <w:rPr>
          <w:rFonts w:ascii="Times New Roman" w:hAnsi="Times New Roman" w:cs="Times New Roman"/>
        </w:rPr>
        <w:t>.</w:t>
      </w:r>
      <w:r w:rsidR="00190091">
        <w:rPr>
          <w:rStyle w:val="FootnoteReference"/>
          <w:rFonts w:ascii="Times New Roman" w:hAnsi="Times New Roman" w:cs="Times New Roman"/>
        </w:rPr>
        <w:footnoteReference w:id="13"/>
      </w:r>
      <w:r w:rsidR="00D37E63" w:rsidRPr="00120878">
        <w:rPr>
          <w:rFonts w:ascii="Times New Roman" w:hAnsi="Times New Roman" w:cs="Times New Roman"/>
        </w:rPr>
        <w:t xml:space="preserve"> </w:t>
      </w:r>
      <w:r w:rsidR="00CA4B2B">
        <w:rPr>
          <w:rFonts w:ascii="Times New Roman" w:hAnsi="Times New Roman" w:cs="Times New Roman"/>
        </w:rPr>
        <w:t>Husserl also identified</w:t>
      </w:r>
      <w:r w:rsidR="00D37E63" w:rsidRPr="00120878">
        <w:rPr>
          <w:rFonts w:ascii="Times New Roman" w:hAnsi="Times New Roman" w:cs="Times New Roman"/>
        </w:rPr>
        <w:t xml:space="preserve"> laws of ‘modification</w:t>
      </w:r>
      <w:r w:rsidR="00CA4B2B">
        <w:rPr>
          <w:rFonts w:ascii="Times New Roman" w:hAnsi="Times New Roman" w:cs="Times New Roman"/>
        </w:rPr>
        <w:t>'</w:t>
      </w:r>
      <w:r w:rsidR="00D37E63" w:rsidRPr="00120878">
        <w:rPr>
          <w:rFonts w:ascii="Times New Roman" w:hAnsi="Times New Roman" w:cs="Times New Roman"/>
        </w:rPr>
        <w:t xml:space="preserve"> that govern the way the ways in which one meaning category can be transformed into another ‘as in the cases of nominalization, in which verbs, adjectives, adverbs, etc. are used as nouns’ (Aurora</w:t>
      </w:r>
      <w:r>
        <w:rPr>
          <w:rFonts w:ascii="Times New Roman" w:hAnsi="Times New Roman" w:cs="Times New Roman"/>
        </w:rPr>
        <w:t xml:space="preserve"> 2015</w:t>
      </w:r>
      <w:r w:rsidR="00D37E63" w:rsidRPr="00120878">
        <w:rPr>
          <w:rFonts w:ascii="Times New Roman" w:hAnsi="Times New Roman" w:cs="Times New Roman"/>
        </w:rPr>
        <w:t>, 12).</w:t>
      </w:r>
      <w:r w:rsidR="00D37E63" w:rsidRPr="00120878">
        <w:rPr>
          <w:rFonts w:ascii="Times New Roman" w:hAnsi="Times New Roman" w:cs="Times New Roman"/>
          <w:i/>
          <w:iCs/>
        </w:rPr>
        <w:t xml:space="preserve"> </w:t>
      </w:r>
      <w:r w:rsidR="00D37E63">
        <w:rPr>
          <w:rFonts w:ascii="Times New Roman" w:hAnsi="Times New Roman" w:cs="Times New Roman"/>
        </w:rPr>
        <w:t xml:space="preserve">The </w:t>
      </w:r>
      <w:r w:rsidR="00D37E63" w:rsidRPr="001652BC">
        <w:rPr>
          <w:rFonts w:ascii="Times New Roman" w:hAnsi="Times New Roman" w:cs="Times New Roman"/>
        </w:rPr>
        <w:t xml:space="preserve">emphasis on </w:t>
      </w:r>
      <w:r w:rsidR="00D37E63" w:rsidRPr="009A0B80">
        <w:rPr>
          <w:rFonts w:ascii="Times New Roman" w:hAnsi="Times New Roman" w:cs="Times New Roman"/>
          <w:i/>
          <w:iCs/>
        </w:rPr>
        <w:t>function</w:t>
      </w:r>
      <w:r w:rsidR="00D37E63" w:rsidRPr="001652BC">
        <w:rPr>
          <w:rFonts w:ascii="Times New Roman" w:hAnsi="Times New Roman" w:cs="Times New Roman"/>
        </w:rPr>
        <w:t xml:space="preserve"> developed </w:t>
      </w:r>
      <w:r w:rsidR="00CA4B2B">
        <w:rPr>
          <w:rFonts w:ascii="Times New Roman" w:hAnsi="Times New Roman" w:cs="Times New Roman"/>
        </w:rPr>
        <w:t xml:space="preserve">under </w:t>
      </w:r>
      <w:r w:rsidR="00D37E63" w:rsidRPr="001652BC">
        <w:rPr>
          <w:rFonts w:ascii="Times New Roman" w:hAnsi="Times New Roman" w:cs="Times New Roman"/>
        </w:rPr>
        <w:t>the influence of the anthropologist Bronislaw Malinowski, who insisted that we must study meaning by analyzing the functions of language in its culture, and whose work on language influenced both Wittgenstein and the English linguist J. R. Firth</w:t>
      </w:r>
      <w:r w:rsidR="00D37E63">
        <w:rPr>
          <w:rFonts w:ascii="Times New Roman" w:hAnsi="Times New Roman" w:cs="Times New Roman"/>
        </w:rPr>
        <w:t xml:space="preserve">. </w:t>
      </w:r>
      <w:r w:rsidR="00907367">
        <w:rPr>
          <w:rFonts w:ascii="Times New Roman" w:hAnsi="Times New Roman" w:cs="Times New Roman"/>
        </w:rPr>
        <w:t>Firth (who drew on work by Wittgenstein</w:t>
      </w:r>
      <w:r w:rsidR="00907367" w:rsidRPr="001B6E4B">
        <w:t xml:space="preserve"> </w:t>
      </w:r>
      <w:r w:rsidR="00907367">
        <w:rPr>
          <w:rFonts w:ascii="Times New Roman" w:hAnsi="Times New Roman" w:cs="Times New Roman"/>
        </w:rPr>
        <w:t xml:space="preserve">and Ryle (Bateman 2017, 14) and repeatedly refers to Wittgenstein's </w:t>
      </w:r>
      <w:r w:rsidR="00907367" w:rsidRPr="001B6E4B">
        <w:rPr>
          <w:rFonts w:ascii="Times New Roman" w:hAnsi="Times New Roman" w:cs="Times New Roman"/>
        </w:rPr>
        <w:t>focus on types of speech function</w:t>
      </w:r>
      <w:r w:rsidR="00907367">
        <w:rPr>
          <w:rStyle w:val="FootnoteReference"/>
          <w:rFonts w:ascii="Times New Roman" w:hAnsi="Times New Roman" w:cs="Times New Roman"/>
        </w:rPr>
        <w:t xml:space="preserve"> </w:t>
      </w:r>
      <w:r w:rsidR="00907367">
        <w:rPr>
          <w:rFonts w:ascii="Times New Roman" w:hAnsi="Times New Roman" w:cs="Times New Roman"/>
        </w:rPr>
        <w:t xml:space="preserve"> (Firth 1962, 10)), was the teacher of Michael Halliday, whose work developed systemic functional linguistics in its modern form.</w:t>
      </w:r>
      <w:r w:rsidR="00907367">
        <w:rPr>
          <w:rStyle w:val="FootnoteReference"/>
          <w:rFonts w:ascii="Times New Roman" w:hAnsi="Times New Roman" w:cs="Times New Roman"/>
        </w:rPr>
        <w:footnoteReference w:id="14"/>
      </w:r>
      <w:r w:rsidR="00907367">
        <w:rPr>
          <w:rFonts w:ascii="Times New Roman" w:hAnsi="Times New Roman" w:cs="Times New Roman"/>
        </w:rPr>
        <w:t xml:space="preserve"> </w:t>
      </w:r>
    </w:p>
    <w:p w14:paraId="705ED501" w14:textId="77777777" w:rsidR="00495201" w:rsidRDefault="008D37A5" w:rsidP="00495201">
      <w:pPr>
        <w:rPr>
          <w:rFonts w:ascii="Times New Roman" w:hAnsi="Times New Roman" w:cs="Times New Roman"/>
        </w:rPr>
      </w:pPr>
      <w:r>
        <w:rPr>
          <w:rFonts w:ascii="Times New Roman" w:hAnsi="Times New Roman" w:cs="Times New Roman"/>
        </w:rPr>
        <w:tab/>
      </w:r>
      <w:r w:rsidR="0057488E">
        <w:rPr>
          <w:rFonts w:ascii="Times New Roman" w:hAnsi="Times New Roman" w:cs="Times New Roman"/>
        </w:rPr>
        <w:t xml:space="preserve">While this is not the place (or the author) for a full-scale introduction to </w:t>
      </w:r>
      <w:r w:rsidR="00E94A00">
        <w:rPr>
          <w:rFonts w:ascii="Times New Roman" w:hAnsi="Times New Roman" w:cs="Times New Roman"/>
        </w:rPr>
        <w:t>s</w:t>
      </w:r>
      <w:r w:rsidR="0057488E">
        <w:rPr>
          <w:rFonts w:ascii="Times New Roman" w:hAnsi="Times New Roman" w:cs="Times New Roman"/>
        </w:rPr>
        <w:t xml:space="preserve">ystemic </w:t>
      </w:r>
      <w:r w:rsidR="00E94A00">
        <w:rPr>
          <w:rFonts w:ascii="Times New Roman" w:hAnsi="Times New Roman" w:cs="Times New Roman"/>
        </w:rPr>
        <w:t>f</w:t>
      </w:r>
      <w:r w:rsidR="0057488E">
        <w:rPr>
          <w:rFonts w:ascii="Times New Roman" w:hAnsi="Times New Roman" w:cs="Times New Roman"/>
        </w:rPr>
        <w:t xml:space="preserve">unctional </w:t>
      </w:r>
      <w:r w:rsidR="00E94A00">
        <w:rPr>
          <w:rFonts w:ascii="Times New Roman" w:hAnsi="Times New Roman" w:cs="Times New Roman"/>
        </w:rPr>
        <w:t>l</w:t>
      </w:r>
      <w:r w:rsidR="0057488E">
        <w:rPr>
          <w:rFonts w:ascii="Times New Roman" w:hAnsi="Times New Roman" w:cs="Times New Roman"/>
        </w:rPr>
        <w:t>inguistics,</w:t>
      </w:r>
      <w:r>
        <w:rPr>
          <w:rStyle w:val="FootnoteReference"/>
          <w:rFonts w:ascii="Times New Roman" w:hAnsi="Times New Roman" w:cs="Times New Roman"/>
        </w:rPr>
        <w:footnoteReference w:id="15"/>
      </w:r>
      <w:r w:rsidR="0057488E">
        <w:rPr>
          <w:rFonts w:ascii="Times New Roman" w:hAnsi="Times New Roman" w:cs="Times New Roman"/>
        </w:rPr>
        <w:t xml:space="preserve"> I will suggest that some of its central insights may be extremely useful </w:t>
      </w:r>
      <w:r>
        <w:rPr>
          <w:rFonts w:ascii="Times New Roman" w:hAnsi="Times New Roman" w:cs="Times New Roman"/>
        </w:rPr>
        <w:t xml:space="preserve">in </w:t>
      </w:r>
      <w:r w:rsidR="00FB5276">
        <w:rPr>
          <w:rFonts w:ascii="Times New Roman" w:hAnsi="Times New Roman" w:cs="Times New Roman"/>
        </w:rPr>
        <w:t xml:space="preserve">seeing how we should come to think about function in language </w:t>
      </w:r>
      <w:r w:rsidR="00CB2176">
        <w:rPr>
          <w:rFonts w:ascii="Times New Roman" w:hAnsi="Times New Roman" w:cs="Times New Roman"/>
        </w:rPr>
        <w:t xml:space="preserve">in a way that is </w:t>
      </w:r>
      <w:r w:rsidR="00D5218F">
        <w:rPr>
          <w:rFonts w:ascii="Times New Roman" w:hAnsi="Times New Roman" w:cs="Times New Roman"/>
        </w:rPr>
        <w:t xml:space="preserve">helpful </w:t>
      </w:r>
      <w:r w:rsidR="00CB2176">
        <w:rPr>
          <w:rFonts w:ascii="Times New Roman" w:hAnsi="Times New Roman" w:cs="Times New Roman"/>
        </w:rPr>
        <w:t xml:space="preserve">both for assessing proposals in conceptual engineering, and </w:t>
      </w:r>
      <w:r>
        <w:rPr>
          <w:rFonts w:ascii="Times New Roman" w:hAnsi="Times New Roman" w:cs="Times New Roman"/>
        </w:rPr>
        <w:t>elsewhere in philosophy.</w:t>
      </w:r>
    </w:p>
    <w:p w14:paraId="0B2C9876" w14:textId="77777777" w:rsidR="00495201" w:rsidRDefault="00495201" w:rsidP="00495201">
      <w:pPr>
        <w:rPr>
          <w:rFonts w:ascii="Times New Roman" w:hAnsi="Times New Roman" w:cs="Times New Roman"/>
        </w:rPr>
      </w:pPr>
    </w:p>
    <w:p w14:paraId="6204D54B" w14:textId="011E86F8" w:rsidR="0057488E" w:rsidRPr="00495201" w:rsidRDefault="007B3F32" w:rsidP="00495201">
      <w:pPr>
        <w:rPr>
          <w:rFonts w:ascii="Times New Roman" w:hAnsi="Times New Roman" w:cs="Times New Roman"/>
        </w:rPr>
      </w:pPr>
      <w:r>
        <w:rPr>
          <w:rFonts w:ascii="Times New Roman" w:hAnsi="Times New Roman" w:cs="Times New Roman"/>
          <w:b/>
          <w:bCs/>
        </w:rPr>
        <w:t>F</w:t>
      </w:r>
      <w:r w:rsidR="009C7587">
        <w:rPr>
          <w:rFonts w:ascii="Times New Roman" w:hAnsi="Times New Roman" w:cs="Times New Roman"/>
          <w:b/>
          <w:bCs/>
        </w:rPr>
        <w:t>unction</w:t>
      </w:r>
      <w:r w:rsidR="00DE4A54">
        <w:rPr>
          <w:rFonts w:ascii="Times New Roman" w:hAnsi="Times New Roman" w:cs="Times New Roman"/>
          <w:b/>
          <w:bCs/>
        </w:rPr>
        <w:t>s</w:t>
      </w:r>
      <w:r w:rsidR="009C7587">
        <w:rPr>
          <w:rFonts w:ascii="Times New Roman" w:hAnsi="Times New Roman" w:cs="Times New Roman"/>
          <w:b/>
          <w:bCs/>
        </w:rPr>
        <w:t xml:space="preserve"> </w:t>
      </w:r>
      <w:r>
        <w:rPr>
          <w:rFonts w:ascii="Times New Roman" w:hAnsi="Times New Roman" w:cs="Times New Roman"/>
          <w:b/>
          <w:bCs/>
        </w:rPr>
        <w:t>in developmentally early language</w:t>
      </w:r>
    </w:p>
    <w:p w14:paraId="24EB27ED" w14:textId="2493A2E3" w:rsidR="004D240C" w:rsidRPr="00931B02" w:rsidRDefault="00465129" w:rsidP="004D240C">
      <w:r>
        <w:rPr>
          <w:rFonts w:ascii="Times New Roman" w:hAnsi="Times New Roman" w:cs="Times New Roman"/>
        </w:rPr>
        <w:tab/>
      </w:r>
      <w:r w:rsidR="00F67142">
        <w:rPr>
          <w:rFonts w:ascii="Times New Roman" w:hAnsi="Times New Roman" w:cs="Times New Roman"/>
        </w:rPr>
        <w:t xml:space="preserve">A good place to </w:t>
      </w:r>
      <w:r w:rsidR="00191066" w:rsidRPr="00D734BB">
        <w:rPr>
          <w:rFonts w:ascii="Times New Roman" w:hAnsi="Times New Roman" w:cs="Times New Roman"/>
        </w:rPr>
        <w:t xml:space="preserve">begin </w:t>
      </w:r>
      <w:r w:rsidR="007B3F32">
        <w:rPr>
          <w:rFonts w:ascii="Times New Roman" w:hAnsi="Times New Roman" w:cs="Times New Roman"/>
        </w:rPr>
        <w:t xml:space="preserve">investigating linguistic functions </w:t>
      </w:r>
      <w:r w:rsidR="00F67142">
        <w:rPr>
          <w:rFonts w:ascii="Times New Roman" w:hAnsi="Times New Roman" w:cs="Times New Roman"/>
        </w:rPr>
        <w:t xml:space="preserve">is </w:t>
      </w:r>
      <w:r w:rsidR="007B3F32">
        <w:rPr>
          <w:rFonts w:ascii="Times New Roman" w:hAnsi="Times New Roman" w:cs="Times New Roman"/>
        </w:rPr>
        <w:t>by examining developmentally early language. Fo</w:t>
      </w:r>
      <w:r w:rsidR="0036160F">
        <w:rPr>
          <w:rFonts w:ascii="Times New Roman" w:hAnsi="Times New Roman" w:cs="Times New Roman"/>
        </w:rPr>
        <w:t>r, as Halliday puts it,</w:t>
      </w:r>
      <w:r w:rsidR="00D734BB" w:rsidRPr="004D240C">
        <w:rPr>
          <w:rFonts w:ascii="Times New Roman" w:hAnsi="Times New Roman" w:cs="Times New Roman"/>
        </w:rPr>
        <w:t xml:space="preserve"> </w:t>
      </w:r>
      <w:r w:rsidR="004D240C" w:rsidRPr="004D240C">
        <w:rPr>
          <w:rFonts w:ascii="Times New Roman" w:hAnsi="Times New Roman" w:cs="Times New Roman"/>
        </w:rPr>
        <w:t>“The functional origin of language is most evident in the language of young children” (</w:t>
      </w:r>
      <w:r w:rsidR="00D25B94">
        <w:rPr>
          <w:rFonts w:ascii="Times New Roman" w:hAnsi="Times New Roman" w:cs="Times New Roman"/>
        </w:rPr>
        <w:t>2009,</w:t>
      </w:r>
      <w:r w:rsidR="004D240C">
        <w:rPr>
          <w:rFonts w:ascii="Times New Roman" w:hAnsi="Times New Roman" w:cs="Times New Roman"/>
        </w:rPr>
        <w:t xml:space="preserve"> </w:t>
      </w:r>
      <w:r w:rsidR="004D240C" w:rsidRPr="004D240C">
        <w:rPr>
          <w:rFonts w:ascii="Times New Roman" w:hAnsi="Times New Roman" w:cs="Times New Roman"/>
        </w:rPr>
        <w:t>85)</w:t>
      </w:r>
      <w:r w:rsidR="00F67142">
        <w:rPr>
          <w:rFonts w:ascii="Times New Roman" w:hAnsi="Times New Roman" w:cs="Times New Roman"/>
        </w:rPr>
        <w:t xml:space="preserve">, since it is functionally simple, with each utterance typically serving a single function. </w:t>
      </w:r>
      <w:r w:rsidR="009A0B80">
        <w:rPr>
          <w:rFonts w:ascii="Times New Roman" w:hAnsi="Times New Roman" w:cs="Times New Roman"/>
        </w:rPr>
        <w:t>And one</w:t>
      </w:r>
      <w:r w:rsidR="007B3F32">
        <w:rPr>
          <w:rFonts w:ascii="Times New Roman" w:hAnsi="Times New Roman" w:cs="Times New Roman"/>
        </w:rPr>
        <w:t xml:space="preserve"> way to investigate what a cultural technology does for us is to take a </w:t>
      </w:r>
      <w:r w:rsidR="00F67142">
        <w:rPr>
          <w:rFonts w:ascii="Times New Roman" w:hAnsi="Times New Roman" w:cs="Times New Roman"/>
        </w:rPr>
        <w:t xml:space="preserve">contrastive approach--asking </w:t>
      </w:r>
      <w:r>
        <w:rPr>
          <w:rFonts w:ascii="Times New Roman" w:hAnsi="Times New Roman" w:cs="Times New Roman"/>
        </w:rPr>
        <w:t xml:space="preserve">what a child can do in learning </w:t>
      </w:r>
      <w:r w:rsidR="007B3F32">
        <w:rPr>
          <w:rFonts w:ascii="Times New Roman" w:hAnsi="Times New Roman" w:cs="Times New Roman"/>
        </w:rPr>
        <w:t xml:space="preserve">(early) </w:t>
      </w:r>
      <w:r>
        <w:rPr>
          <w:rFonts w:ascii="Times New Roman" w:hAnsi="Times New Roman" w:cs="Times New Roman"/>
        </w:rPr>
        <w:t xml:space="preserve">language that they couldn't do (or couldn't do so well) </w:t>
      </w:r>
      <w:r w:rsidR="00F67142">
        <w:rPr>
          <w:rFonts w:ascii="Times New Roman" w:hAnsi="Times New Roman" w:cs="Times New Roman"/>
        </w:rPr>
        <w:t>without language</w:t>
      </w:r>
      <w:r w:rsidR="007B3F32">
        <w:rPr>
          <w:rFonts w:ascii="Times New Roman" w:hAnsi="Times New Roman" w:cs="Times New Roman"/>
        </w:rPr>
        <w:t xml:space="preserve">. </w:t>
      </w:r>
    </w:p>
    <w:p w14:paraId="0A1227F2" w14:textId="1292E97F" w:rsidR="00D734BB" w:rsidRPr="00D734BB" w:rsidRDefault="0056699C" w:rsidP="004D240C">
      <w:pPr>
        <w:ind w:firstLine="360"/>
        <w:rPr>
          <w:rFonts w:ascii="Times New Roman" w:hAnsi="Times New Roman" w:cs="Times New Roman"/>
        </w:rPr>
      </w:pPr>
      <w:r>
        <w:rPr>
          <w:rFonts w:ascii="Times New Roman" w:hAnsi="Times New Roman" w:cs="Times New Roman"/>
        </w:rPr>
        <w:t>So, w</w:t>
      </w:r>
      <w:r w:rsidR="00723992">
        <w:rPr>
          <w:rFonts w:ascii="Times New Roman" w:hAnsi="Times New Roman" w:cs="Times New Roman"/>
        </w:rPr>
        <w:t xml:space="preserve">hat can a child first learning a basic form of language </w:t>
      </w:r>
      <w:r w:rsidR="00723992">
        <w:rPr>
          <w:rFonts w:ascii="Times New Roman" w:hAnsi="Times New Roman" w:cs="Times New Roman"/>
          <w:i/>
          <w:iCs/>
        </w:rPr>
        <w:t xml:space="preserve">do </w:t>
      </w:r>
      <w:r w:rsidR="00723992">
        <w:rPr>
          <w:rFonts w:ascii="Times New Roman" w:hAnsi="Times New Roman" w:cs="Times New Roman"/>
        </w:rPr>
        <w:t>that they couldn’t do (or couldn’t do as effectively) otherwise</w:t>
      </w:r>
      <w:r w:rsidR="00465129">
        <w:rPr>
          <w:rFonts w:ascii="Times New Roman" w:hAnsi="Times New Roman" w:cs="Times New Roman"/>
        </w:rPr>
        <w:t>?</w:t>
      </w:r>
      <w:r w:rsidR="00723992">
        <w:rPr>
          <w:rFonts w:ascii="Times New Roman" w:hAnsi="Times New Roman" w:cs="Times New Roman"/>
        </w:rPr>
        <w:t xml:space="preserve"> </w:t>
      </w:r>
      <w:r w:rsidR="00D734BB" w:rsidRPr="00D734BB">
        <w:rPr>
          <w:rFonts w:ascii="Times New Roman" w:hAnsi="Times New Roman" w:cs="Times New Roman"/>
        </w:rPr>
        <w:t xml:space="preserve">Halliday identifies six functions </w:t>
      </w:r>
      <w:r w:rsidR="009A0B80">
        <w:rPr>
          <w:rFonts w:ascii="Times New Roman" w:hAnsi="Times New Roman" w:cs="Times New Roman"/>
        </w:rPr>
        <w:t>of</w:t>
      </w:r>
      <w:r w:rsidR="00D734BB" w:rsidRPr="00D734BB">
        <w:rPr>
          <w:rFonts w:ascii="Times New Roman" w:hAnsi="Times New Roman" w:cs="Times New Roman"/>
        </w:rPr>
        <w:t xml:space="preserve"> early childhood language</w:t>
      </w:r>
      <w:r w:rsidR="00403FF8">
        <w:rPr>
          <w:rFonts w:ascii="Times New Roman" w:hAnsi="Times New Roman" w:cs="Times New Roman"/>
        </w:rPr>
        <w:t xml:space="preserve"> (</w:t>
      </w:r>
      <w:r w:rsidR="00D25B94">
        <w:rPr>
          <w:rFonts w:ascii="Times New Roman" w:hAnsi="Times New Roman" w:cs="Times New Roman"/>
        </w:rPr>
        <w:t xml:space="preserve">2009, </w:t>
      </w:r>
      <w:r w:rsidR="00403FF8">
        <w:rPr>
          <w:rFonts w:ascii="Times New Roman" w:hAnsi="Times New Roman" w:cs="Times New Roman"/>
        </w:rPr>
        <w:t>101)</w:t>
      </w:r>
      <w:r w:rsidR="00D734BB" w:rsidRPr="00D734BB">
        <w:rPr>
          <w:rFonts w:ascii="Times New Roman" w:hAnsi="Times New Roman" w:cs="Times New Roman"/>
        </w:rPr>
        <w:t>:</w:t>
      </w:r>
      <w:r w:rsidR="00A945D0">
        <w:rPr>
          <w:rStyle w:val="FootnoteReference"/>
          <w:rFonts w:ascii="Times New Roman" w:hAnsi="Times New Roman" w:cs="Times New Roman"/>
        </w:rPr>
        <w:footnoteReference w:id="16"/>
      </w:r>
    </w:p>
    <w:p w14:paraId="7593138D" w14:textId="0B99BAA6" w:rsidR="00D734BB" w:rsidRPr="00D734BB" w:rsidRDefault="00D734BB" w:rsidP="00D734BB">
      <w:pPr>
        <w:pStyle w:val="ListParagraph"/>
        <w:numPr>
          <w:ilvl w:val="0"/>
          <w:numId w:val="4"/>
        </w:numPr>
        <w:rPr>
          <w:rFonts w:ascii="Times New Roman" w:hAnsi="Times New Roman" w:cs="Times New Roman"/>
        </w:rPr>
      </w:pPr>
      <w:r w:rsidRPr="00D734BB">
        <w:rPr>
          <w:rFonts w:ascii="Times New Roman" w:hAnsi="Times New Roman" w:cs="Times New Roman"/>
        </w:rPr>
        <w:t xml:space="preserve">Instrumental: language as used to satisfy material needs (to get goods or services) </w:t>
      </w:r>
      <w:r w:rsidR="002D14C8">
        <w:rPr>
          <w:rFonts w:ascii="Times New Roman" w:hAnsi="Times New Roman" w:cs="Times New Roman"/>
        </w:rPr>
        <w:t>(</w:t>
      </w:r>
      <w:r w:rsidRPr="00D734BB">
        <w:rPr>
          <w:rFonts w:ascii="Times New Roman" w:hAnsi="Times New Roman" w:cs="Times New Roman"/>
        </w:rPr>
        <w:t>“Milk!”</w:t>
      </w:r>
      <w:r w:rsidR="002D14C8">
        <w:rPr>
          <w:rFonts w:ascii="Times New Roman" w:hAnsi="Times New Roman" w:cs="Times New Roman"/>
        </w:rPr>
        <w:t>)</w:t>
      </w:r>
    </w:p>
    <w:p w14:paraId="2662019C" w14:textId="77777777" w:rsidR="00D734BB" w:rsidRPr="00D734BB" w:rsidRDefault="00D734BB" w:rsidP="00D734BB">
      <w:pPr>
        <w:pStyle w:val="ListParagraph"/>
        <w:numPr>
          <w:ilvl w:val="0"/>
          <w:numId w:val="4"/>
        </w:numPr>
        <w:rPr>
          <w:rFonts w:ascii="Times New Roman" w:hAnsi="Times New Roman" w:cs="Times New Roman"/>
        </w:rPr>
      </w:pPr>
      <w:r w:rsidRPr="00D734BB">
        <w:rPr>
          <w:rFonts w:ascii="Times New Roman" w:hAnsi="Times New Roman" w:cs="Times New Roman"/>
        </w:rPr>
        <w:t>Regulatory: language as used to control the behavior of others (“Mama, come”)</w:t>
      </w:r>
    </w:p>
    <w:p w14:paraId="18E47B0A" w14:textId="77777777" w:rsidR="00D734BB" w:rsidRPr="00D734BB" w:rsidRDefault="00D734BB" w:rsidP="00D734BB">
      <w:pPr>
        <w:pStyle w:val="ListParagraph"/>
        <w:numPr>
          <w:ilvl w:val="0"/>
          <w:numId w:val="4"/>
        </w:numPr>
        <w:rPr>
          <w:rFonts w:ascii="Times New Roman" w:hAnsi="Times New Roman" w:cs="Times New Roman"/>
        </w:rPr>
      </w:pPr>
      <w:r w:rsidRPr="00D734BB">
        <w:rPr>
          <w:rFonts w:ascii="Times New Roman" w:hAnsi="Times New Roman" w:cs="Times New Roman"/>
        </w:rPr>
        <w:t>Interactional: language as used in greeting, parting, calls to others and responses to calls (“hi”, “bye bye”, “Sissy!!”)</w:t>
      </w:r>
    </w:p>
    <w:p w14:paraId="1050FF69" w14:textId="310217A7" w:rsidR="00D734BB" w:rsidRPr="00D734BB" w:rsidRDefault="00D734BB" w:rsidP="00D734BB">
      <w:pPr>
        <w:pStyle w:val="ListParagraph"/>
        <w:numPr>
          <w:ilvl w:val="0"/>
          <w:numId w:val="4"/>
        </w:numPr>
        <w:rPr>
          <w:rFonts w:ascii="Times New Roman" w:hAnsi="Times New Roman" w:cs="Times New Roman"/>
        </w:rPr>
      </w:pPr>
      <w:r w:rsidRPr="00D734BB">
        <w:rPr>
          <w:rFonts w:ascii="Times New Roman" w:hAnsi="Times New Roman" w:cs="Times New Roman"/>
        </w:rPr>
        <w:t>Personal: language as used to express the child’s personal feelings “of interest, pleasure, disgust and so forth” (</w:t>
      </w:r>
      <w:r w:rsidR="009467C1">
        <w:rPr>
          <w:rFonts w:ascii="Times New Roman" w:hAnsi="Times New Roman" w:cs="Times New Roman"/>
        </w:rPr>
        <w:t>1975,</w:t>
      </w:r>
      <w:r w:rsidRPr="00D734BB">
        <w:rPr>
          <w:rFonts w:ascii="Times New Roman" w:hAnsi="Times New Roman" w:cs="Times New Roman"/>
        </w:rPr>
        <w:t xml:space="preserve"> 20) (“Yuck”</w:t>
      </w:r>
      <w:r w:rsidR="00723992">
        <w:rPr>
          <w:rFonts w:ascii="Times New Roman" w:hAnsi="Times New Roman" w:cs="Times New Roman"/>
        </w:rPr>
        <w:t>, “Yay!” “Oops”</w:t>
      </w:r>
      <w:r w:rsidRPr="00D734BB">
        <w:rPr>
          <w:rFonts w:ascii="Times New Roman" w:hAnsi="Times New Roman" w:cs="Times New Roman"/>
        </w:rPr>
        <w:t>)</w:t>
      </w:r>
    </w:p>
    <w:p w14:paraId="0E630B48" w14:textId="77777777" w:rsidR="00D734BB" w:rsidRPr="00D734BB" w:rsidRDefault="00D734BB" w:rsidP="00D734BB">
      <w:pPr>
        <w:pStyle w:val="ListParagraph"/>
        <w:numPr>
          <w:ilvl w:val="0"/>
          <w:numId w:val="4"/>
        </w:numPr>
        <w:rPr>
          <w:rFonts w:ascii="Times New Roman" w:hAnsi="Times New Roman" w:cs="Times New Roman"/>
        </w:rPr>
      </w:pPr>
      <w:r w:rsidRPr="00D734BB">
        <w:rPr>
          <w:rFonts w:ascii="Times New Roman" w:hAnsi="Times New Roman" w:cs="Times New Roman"/>
        </w:rPr>
        <w:t>Heuristic: language as used to investigate the environment (“What that?”)</w:t>
      </w:r>
    </w:p>
    <w:p w14:paraId="08B47C1C" w14:textId="67F73624" w:rsidR="00D734BB" w:rsidRPr="00D734BB" w:rsidRDefault="00D734BB" w:rsidP="00D734BB">
      <w:pPr>
        <w:pStyle w:val="ListParagraph"/>
        <w:numPr>
          <w:ilvl w:val="0"/>
          <w:numId w:val="4"/>
        </w:numPr>
        <w:rPr>
          <w:rFonts w:ascii="Times New Roman" w:hAnsi="Times New Roman" w:cs="Times New Roman"/>
        </w:rPr>
      </w:pPr>
      <w:r w:rsidRPr="00D734BB">
        <w:rPr>
          <w:rFonts w:ascii="Times New Roman" w:hAnsi="Times New Roman" w:cs="Times New Roman"/>
        </w:rPr>
        <w:lastRenderedPageBreak/>
        <w:t>Imaginative: language as used in play and pretense (“Let’s pretend…”)</w:t>
      </w:r>
      <w:r w:rsidR="004D240C">
        <w:rPr>
          <w:rFonts w:ascii="Times New Roman" w:hAnsi="Times New Roman" w:cs="Times New Roman"/>
        </w:rPr>
        <w:t xml:space="preserve"> (</w:t>
      </w:r>
      <w:r w:rsidR="00D25B94">
        <w:rPr>
          <w:rFonts w:ascii="Times New Roman" w:hAnsi="Times New Roman" w:cs="Times New Roman"/>
        </w:rPr>
        <w:t>2009,</w:t>
      </w:r>
      <w:r w:rsidR="004D240C">
        <w:rPr>
          <w:rFonts w:ascii="Times New Roman" w:hAnsi="Times New Roman" w:cs="Times New Roman"/>
        </w:rPr>
        <w:t xml:space="preserve"> 85)</w:t>
      </w:r>
    </w:p>
    <w:p w14:paraId="0F0A056F" w14:textId="77777777" w:rsidR="00D734BB" w:rsidRPr="00D734BB" w:rsidRDefault="00D734BB" w:rsidP="00D734BB">
      <w:pPr>
        <w:rPr>
          <w:rFonts w:ascii="Times New Roman" w:hAnsi="Times New Roman" w:cs="Times New Roman"/>
        </w:rPr>
      </w:pPr>
      <w:r w:rsidRPr="00D734BB">
        <w:rPr>
          <w:rFonts w:ascii="Times New Roman" w:hAnsi="Times New Roman" w:cs="Times New Roman"/>
        </w:rPr>
        <w:t>As a somewhat later development, Halliday also identifies:</w:t>
      </w:r>
    </w:p>
    <w:p w14:paraId="0E7F1CD6" w14:textId="1C406512" w:rsidR="00D734BB" w:rsidRDefault="00D734BB" w:rsidP="00D734BB">
      <w:pPr>
        <w:pStyle w:val="ListParagraph"/>
        <w:numPr>
          <w:ilvl w:val="0"/>
          <w:numId w:val="4"/>
        </w:numPr>
        <w:rPr>
          <w:rFonts w:ascii="Times New Roman" w:hAnsi="Times New Roman" w:cs="Times New Roman"/>
        </w:rPr>
      </w:pPr>
      <w:r w:rsidRPr="00D734BB">
        <w:rPr>
          <w:rFonts w:ascii="Times New Roman" w:hAnsi="Times New Roman" w:cs="Times New Roman"/>
        </w:rPr>
        <w:t>Informative/representational: language as used to communicate information about the world—to someone thought not to know (</w:t>
      </w:r>
      <w:r w:rsidR="009467C1">
        <w:rPr>
          <w:rFonts w:ascii="Times New Roman" w:hAnsi="Times New Roman" w:cs="Times New Roman"/>
        </w:rPr>
        <w:t>1975</w:t>
      </w:r>
      <w:r w:rsidRPr="00D734BB">
        <w:rPr>
          <w:rFonts w:ascii="Times New Roman" w:hAnsi="Times New Roman" w:cs="Times New Roman"/>
        </w:rPr>
        <w:t>, 21). (“I got a lollipop! [at school today]”)</w:t>
      </w:r>
    </w:p>
    <w:p w14:paraId="10630E42" w14:textId="66009B20" w:rsidR="00D734BB" w:rsidRPr="00F8382D" w:rsidRDefault="007B3F32" w:rsidP="00F8382D">
      <w:pPr>
        <w:rPr>
          <w:rFonts w:ascii="Times New Roman" w:hAnsi="Times New Roman" w:cs="Times New Roman"/>
        </w:rPr>
      </w:pPr>
      <w:r>
        <w:rPr>
          <w:rFonts w:ascii="Times New Roman" w:hAnsi="Times New Roman" w:cs="Times New Roman"/>
        </w:rPr>
        <w:t xml:space="preserve">This </w:t>
      </w:r>
      <w:r w:rsidR="00F8382D" w:rsidRPr="00F8382D">
        <w:rPr>
          <w:rFonts w:ascii="Times New Roman" w:hAnsi="Times New Roman" w:cs="Times New Roman"/>
        </w:rPr>
        <w:t>connect</w:t>
      </w:r>
      <w:r>
        <w:rPr>
          <w:rFonts w:ascii="Times New Roman" w:hAnsi="Times New Roman" w:cs="Times New Roman"/>
        </w:rPr>
        <w:t>s well</w:t>
      </w:r>
      <w:r w:rsidR="00F8382D" w:rsidRPr="00F8382D">
        <w:rPr>
          <w:rFonts w:ascii="Times New Roman" w:hAnsi="Times New Roman" w:cs="Times New Roman"/>
        </w:rPr>
        <w:t xml:space="preserve"> with work on language disabilities</w:t>
      </w:r>
      <w:r>
        <w:rPr>
          <w:rFonts w:ascii="Times New Roman" w:hAnsi="Times New Roman" w:cs="Times New Roman"/>
        </w:rPr>
        <w:t xml:space="preserve"> and</w:t>
      </w:r>
      <w:r w:rsidR="00F8382D" w:rsidRPr="00F8382D">
        <w:rPr>
          <w:rFonts w:ascii="Times New Roman" w:hAnsi="Times New Roman" w:cs="Times New Roman"/>
        </w:rPr>
        <w:t xml:space="preserve"> language delays</w:t>
      </w:r>
      <w:r w:rsidR="00F8382D">
        <w:rPr>
          <w:rFonts w:ascii="Times New Roman" w:hAnsi="Times New Roman" w:cs="Times New Roman"/>
        </w:rPr>
        <w:t xml:space="preserve"> (</w:t>
      </w:r>
      <w:r>
        <w:rPr>
          <w:rFonts w:ascii="Times New Roman" w:hAnsi="Times New Roman" w:cs="Times New Roman"/>
        </w:rPr>
        <w:t xml:space="preserve">indeed, </w:t>
      </w:r>
      <w:r w:rsidR="00F8382D">
        <w:rPr>
          <w:rFonts w:ascii="Times New Roman" w:hAnsi="Times New Roman" w:cs="Times New Roman"/>
        </w:rPr>
        <w:t>language education was Halliday’s central concern)</w:t>
      </w:r>
      <w:r w:rsidR="00F8382D" w:rsidRPr="00F8382D">
        <w:rPr>
          <w:rFonts w:ascii="Times New Roman" w:hAnsi="Times New Roman" w:cs="Times New Roman"/>
        </w:rPr>
        <w:t>. A</w:t>
      </w:r>
      <w:r w:rsidR="009A0B80">
        <w:rPr>
          <w:rFonts w:ascii="Times New Roman" w:hAnsi="Times New Roman" w:cs="Times New Roman"/>
        </w:rPr>
        <w:t>s speech therapists emphasize, a</w:t>
      </w:r>
      <w:r w:rsidR="00F8382D" w:rsidRPr="00F8382D">
        <w:rPr>
          <w:rFonts w:ascii="Times New Roman" w:hAnsi="Times New Roman" w:cs="Times New Roman"/>
        </w:rPr>
        <w:t xml:space="preserve"> central problem for the child </w:t>
      </w:r>
      <w:r w:rsidR="00F8382D">
        <w:rPr>
          <w:rFonts w:ascii="Times New Roman" w:hAnsi="Times New Roman" w:cs="Times New Roman"/>
        </w:rPr>
        <w:t xml:space="preserve">who does not acquire language (or acquires it very late) </w:t>
      </w:r>
      <w:r w:rsidR="00F8382D" w:rsidRPr="00F8382D">
        <w:rPr>
          <w:rFonts w:ascii="Times New Roman" w:hAnsi="Times New Roman" w:cs="Times New Roman"/>
        </w:rPr>
        <w:t xml:space="preserve">is not so much that the child can’t state truths about the world, but that they can’t make their needs known, and can’t acquire control over their world—leading to frustration and behavioral problems. As always, one way in which we can study what something </w:t>
      </w:r>
      <w:r w:rsidR="00F8382D" w:rsidRPr="00F8382D">
        <w:rPr>
          <w:rFonts w:ascii="Times New Roman" w:hAnsi="Times New Roman" w:cs="Times New Roman"/>
          <w:i/>
          <w:iCs/>
        </w:rPr>
        <w:t xml:space="preserve">does </w:t>
      </w:r>
      <w:r w:rsidR="00F8382D" w:rsidRPr="00F8382D">
        <w:rPr>
          <w:rFonts w:ascii="Times New Roman" w:hAnsi="Times New Roman" w:cs="Times New Roman"/>
        </w:rPr>
        <w:t>is to note what we can’t do</w:t>
      </w:r>
      <w:r>
        <w:rPr>
          <w:rFonts w:ascii="Times New Roman" w:hAnsi="Times New Roman" w:cs="Times New Roman"/>
        </w:rPr>
        <w:t xml:space="preserve"> </w:t>
      </w:r>
      <w:r w:rsidR="00F8382D" w:rsidRPr="00F8382D">
        <w:rPr>
          <w:rFonts w:ascii="Times New Roman" w:hAnsi="Times New Roman" w:cs="Times New Roman"/>
        </w:rPr>
        <w:t xml:space="preserve">when it is </w:t>
      </w:r>
      <w:r w:rsidR="00F8382D" w:rsidRPr="00F8382D">
        <w:rPr>
          <w:rFonts w:ascii="Times New Roman" w:hAnsi="Times New Roman" w:cs="Times New Roman"/>
          <w:i/>
          <w:iCs/>
        </w:rPr>
        <w:t>missing.</w:t>
      </w:r>
    </w:p>
    <w:p w14:paraId="3E332C04" w14:textId="1FE29655" w:rsidR="00FE3B04" w:rsidRDefault="00086860" w:rsidP="00A268C4">
      <w:r>
        <w:rPr>
          <w:rFonts w:ascii="Times New Roman" w:hAnsi="Times New Roman" w:cs="Times New Roman"/>
        </w:rPr>
        <w:tab/>
      </w:r>
      <w:r w:rsidR="007B3F32">
        <w:rPr>
          <w:rFonts w:ascii="Times New Roman" w:hAnsi="Times New Roman" w:cs="Times New Roman"/>
        </w:rPr>
        <w:t xml:space="preserve">It matters little for present purposes if this is an optimal categorization of functions in early language development. What </w:t>
      </w:r>
      <w:r w:rsidR="009A0B80">
        <w:rPr>
          <w:rFonts w:ascii="Times New Roman" w:hAnsi="Times New Roman" w:cs="Times New Roman"/>
        </w:rPr>
        <w:t>can get out of</w:t>
      </w:r>
      <w:r w:rsidR="007B3F32">
        <w:rPr>
          <w:rFonts w:ascii="Times New Roman" w:hAnsi="Times New Roman" w:cs="Times New Roman"/>
        </w:rPr>
        <w:t xml:space="preserve"> this work on language development is a powerful </w:t>
      </w:r>
      <w:r w:rsidR="007B3F32">
        <w:rPr>
          <w:rFonts w:ascii="Times New Roman" w:hAnsi="Times New Roman" w:cs="Times New Roman"/>
          <w:i/>
          <w:iCs/>
        </w:rPr>
        <w:t xml:space="preserve">reminder </w:t>
      </w:r>
      <w:r w:rsidR="007B3F32">
        <w:rPr>
          <w:rFonts w:ascii="Times New Roman" w:hAnsi="Times New Roman" w:cs="Times New Roman"/>
        </w:rPr>
        <w:t xml:space="preserve">of the </w:t>
      </w:r>
      <w:r w:rsidR="007B3F32">
        <w:rPr>
          <w:rFonts w:ascii="Times New Roman" w:hAnsi="Times New Roman" w:cs="Times New Roman"/>
          <w:i/>
          <w:iCs/>
        </w:rPr>
        <w:t xml:space="preserve">many </w:t>
      </w:r>
      <w:r w:rsidR="007B3F32">
        <w:rPr>
          <w:rFonts w:ascii="Times New Roman" w:hAnsi="Times New Roman" w:cs="Times New Roman"/>
        </w:rPr>
        <w:t>functions language serves, even for a toddler--and anyone who has spent time around linguistically developing toddlers can easily confirm this from their own experience. It also gives a powerful reminder of how relatively late and peripheral the 'representational' function is in language development. And this makes it clear that, e</w:t>
      </w:r>
      <w:r>
        <w:rPr>
          <w:rFonts w:ascii="Times New Roman" w:hAnsi="Times New Roman" w:cs="Times New Roman"/>
        </w:rPr>
        <w:t>ven if we narrow our focus to the relatively simple language of early childhood,</w:t>
      </w:r>
      <w:r w:rsidR="00FC2A1A">
        <w:rPr>
          <w:rFonts w:ascii="Times New Roman" w:hAnsi="Times New Roman" w:cs="Times New Roman"/>
        </w:rPr>
        <w:t xml:space="preserve"> </w:t>
      </w:r>
      <w:r>
        <w:rPr>
          <w:rFonts w:ascii="Times New Roman" w:hAnsi="Times New Roman" w:cs="Times New Roman"/>
        </w:rPr>
        <w:t xml:space="preserve">the idea that all that we can say about linguistic function is the disquotational ‘The function of F is to pick out the Fs’, is completely inadequate. </w:t>
      </w:r>
      <w:r w:rsidR="0056699C">
        <w:rPr>
          <w:rFonts w:ascii="Times New Roman" w:hAnsi="Times New Roman" w:cs="Times New Roman"/>
        </w:rPr>
        <w:t>Serving to 'pick out the Fs'</w:t>
      </w:r>
      <w:r>
        <w:rPr>
          <w:rFonts w:ascii="Times New Roman" w:hAnsi="Times New Roman" w:cs="Times New Roman"/>
        </w:rPr>
        <w:t xml:space="preserve"> may be a relevant part of the story for </w:t>
      </w:r>
      <w:r w:rsidRPr="00FC7471">
        <w:rPr>
          <w:rFonts w:ascii="Times New Roman" w:hAnsi="Times New Roman" w:cs="Times New Roman"/>
          <w:i/>
          <w:iCs/>
        </w:rPr>
        <w:t xml:space="preserve">some </w:t>
      </w:r>
      <w:r>
        <w:rPr>
          <w:rFonts w:ascii="Times New Roman" w:hAnsi="Times New Roman" w:cs="Times New Roman"/>
        </w:rPr>
        <w:t xml:space="preserve">terms the child </w:t>
      </w:r>
      <w:r w:rsidR="003F4D5B">
        <w:rPr>
          <w:rFonts w:ascii="Times New Roman" w:hAnsi="Times New Roman" w:cs="Times New Roman"/>
        </w:rPr>
        <w:t>learns</w:t>
      </w:r>
      <w:r w:rsidR="00EA7A33">
        <w:rPr>
          <w:rFonts w:ascii="Times New Roman" w:hAnsi="Times New Roman" w:cs="Times New Roman"/>
        </w:rPr>
        <w:t>.</w:t>
      </w:r>
      <w:r w:rsidR="004633B3">
        <w:rPr>
          <w:rStyle w:val="FootnoteReference"/>
          <w:rFonts w:ascii="Times New Roman" w:hAnsi="Times New Roman" w:cs="Times New Roman"/>
        </w:rPr>
        <w:footnoteReference w:id="17"/>
      </w:r>
      <w:r w:rsidR="00EA7A33">
        <w:rPr>
          <w:rFonts w:ascii="Times New Roman" w:hAnsi="Times New Roman" w:cs="Times New Roman"/>
        </w:rPr>
        <w:t xml:space="preserve"> For example, b</w:t>
      </w:r>
      <w:r w:rsidR="0090664B">
        <w:rPr>
          <w:rFonts w:ascii="Times New Roman" w:hAnsi="Times New Roman" w:cs="Times New Roman"/>
        </w:rPr>
        <w:t xml:space="preserve">asic </w:t>
      </w:r>
      <w:r>
        <w:rPr>
          <w:rFonts w:ascii="Times New Roman" w:hAnsi="Times New Roman" w:cs="Times New Roman"/>
        </w:rPr>
        <w:t>nouns</w:t>
      </w:r>
      <w:r w:rsidR="0056699C">
        <w:rPr>
          <w:rFonts w:ascii="Times New Roman" w:hAnsi="Times New Roman" w:cs="Times New Roman"/>
        </w:rPr>
        <w:t xml:space="preserve"> </w:t>
      </w:r>
      <w:r w:rsidR="00FC7471">
        <w:rPr>
          <w:rFonts w:ascii="Times New Roman" w:hAnsi="Times New Roman" w:cs="Times New Roman"/>
        </w:rPr>
        <w:t xml:space="preserve">(like 'dog' or 'pig') acquired observationally and </w:t>
      </w:r>
      <w:r>
        <w:rPr>
          <w:rFonts w:ascii="Times New Roman" w:hAnsi="Times New Roman" w:cs="Times New Roman"/>
        </w:rPr>
        <w:t>used in service of the heuristic</w:t>
      </w:r>
      <w:r w:rsidR="007B3F32">
        <w:rPr>
          <w:rFonts w:ascii="Times New Roman" w:hAnsi="Times New Roman" w:cs="Times New Roman"/>
        </w:rPr>
        <w:t xml:space="preserve"> </w:t>
      </w:r>
      <w:r>
        <w:rPr>
          <w:rFonts w:ascii="Times New Roman" w:hAnsi="Times New Roman" w:cs="Times New Roman"/>
        </w:rPr>
        <w:t>function</w:t>
      </w:r>
      <w:r w:rsidR="009A0B80">
        <w:rPr>
          <w:rFonts w:ascii="Times New Roman" w:hAnsi="Times New Roman" w:cs="Times New Roman"/>
        </w:rPr>
        <w:t>,</w:t>
      </w:r>
      <w:r w:rsidR="0056699C">
        <w:rPr>
          <w:rFonts w:ascii="Times New Roman" w:hAnsi="Times New Roman" w:cs="Times New Roman"/>
        </w:rPr>
        <w:t xml:space="preserve"> enabl</w:t>
      </w:r>
      <w:r w:rsidR="00EA7A33">
        <w:rPr>
          <w:rFonts w:ascii="Times New Roman" w:hAnsi="Times New Roman" w:cs="Times New Roman"/>
        </w:rPr>
        <w:t>e</w:t>
      </w:r>
      <w:r w:rsidR="0056699C">
        <w:rPr>
          <w:rFonts w:ascii="Times New Roman" w:hAnsi="Times New Roman" w:cs="Times New Roman"/>
        </w:rPr>
        <w:t xml:space="preserve"> the child to inquire and learn more about the dogs and pigs, and eventually (in the service of representational function) to communicate information about the dogs and pigs</w:t>
      </w:r>
      <w:r>
        <w:rPr>
          <w:rFonts w:ascii="Times New Roman" w:hAnsi="Times New Roman" w:cs="Times New Roman"/>
        </w:rPr>
        <w:t xml:space="preserve">. But </w:t>
      </w:r>
      <w:r w:rsidR="00FE3B04">
        <w:rPr>
          <w:rFonts w:ascii="Times New Roman" w:hAnsi="Times New Roman" w:cs="Times New Roman"/>
        </w:rPr>
        <w:t xml:space="preserve">if </w:t>
      </w:r>
      <w:r>
        <w:rPr>
          <w:rFonts w:ascii="Times New Roman" w:hAnsi="Times New Roman" w:cs="Times New Roman"/>
        </w:rPr>
        <w:t xml:space="preserve">the thought that ‘yuck’ is used to pick out the yucky stuff (rather than to express disgust and refusal) is hardly plausible, </w:t>
      </w:r>
      <w:r w:rsidR="00723992">
        <w:rPr>
          <w:rFonts w:ascii="Times New Roman" w:hAnsi="Times New Roman" w:cs="Times New Roman"/>
        </w:rPr>
        <w:t>and the thought that ‘oops’ is used to pick out the oopsies is less plausible</w:t>
      </w:r>
      <w:r w:rsidR="00643FB2">
        <w:rPr>
          <w:rFonts w:ascii="Times New Roman" w:hAnsi="Times New Roman" w:cs="Times New Roman"/>
        </w:rPr>
        <w:t xml:space="preserve"> still</w:t>
      </w:r>
      <w:r w:rsidR="00723992">
        <w:rPr>
          <w:rFonts w:ascii="Times New Roman" w:hAnsi="Times New Roman" w:cs="Times New Roman"/>
        </w:rPr>
        <w:t xml:space="preserve">, </w:t>
      </w:r>
      <w:r>
        <w:rPr>
          <w:rFonts w:ascii="Times New Roman" w:hAnsi="Times New Roman" w:cs="Times New Roman"/>
        </w:rPr>
        <w:t>the thought that ‘hi’ is used to pick out the ‘hi’s’ is so bizarre as to be incomprehensible. Even here, with the simple language of early childhood, we need a far broader view of the diverse functions language</w:t>
      </w:r>
      <w:r w:rsidR="00FD7CDC">
        <w:rPr>
          <w:rFonts w:ascii="Times New Roman" w:hAnsi="Times New Roman" w:cs="Times New Roman"/>
        </w:rPr>
        <w:t xml:space="preserve"> </w:t>
      </w:r>
      <w:r>
        <w:rPr>
          <w:rFonts w:ascii="Times New Roman" w:hAnsi="Times New Roman" w:cs="Times New Roman"/>
        </w:rPr>
        <w:t xml:space="preserve">serves. </w:t>
      </w:r>
    </w:p>
    <w:p w14:paraId="216E48D4" w14:textId="4735472E" w:rsidR="00A268C4" w:rsidRPr="00AA199C" w:rsidRDefault="00A268C4" w:rsidP="00CC472A">
      <w:pPr>
        <w:rPr>
          <w:rFonts w:ascii="Times New Roman" w:hAnsi="Times New Roman" w:cs="Times New Roman"/>
        </w:rPr>
      </w:pPr>
      <w:r>
        <w:tab/>
      </w:r>
      <w:r w:rsidRPr="00AA199C">
        <w:rPr>
          <w:rFonts w:ascii="Times New Roman" w:hAnsi="Times New Roman" w:cs="Times New Roman"/>
        </w:rPr>
        <w:t>But if the functional pluralism that marks even very early language is so obvious, why have philosophers often missed it, focusing exclusively on the ability of terms (‘F’) to ‘pick out’ the Fs, or of sentences to express propositions? Interestingly, Halliday makes note of this mistake</w:t>
      </w:r>
      <w:r w:rsidR="0090664B">
        <w:rPr>
          <w:rFonts w:ascii="Times New Roman" w:hAnsi="Times New Roman" w:cs="Times New Roman"/>
        </w:rPr>
        <w:t xml:space="preserve"> in ways that </w:t>
      </w:r>
      <w:r w:rsidRPr="00AA199C">
        <w:rPr>
          <w:rFonts w:ascii="Times New Roman" w:hAnsi="Times New Roman" w:cs="Times New Roman"/>
        </w:rPr>
        <w:t xml:space="preserve">suggest that it’s not </w:t>
      </w:r>
      <w:r w:rsidR="009A0B80">
        <w:rPr>
          <w:rFonts w:ascii="Times New Roman" w:hAnsi="Times New Roman" w:cs="Times New Roman"/>
        </w:rPr>
        <w:t xml:space="preserve">just </w:t>
      </w:r>
      <w:r w:rsidRPr="00AA199C">
        <w:rPr>
          <w:rFonts w:ascii="Times New Roman" w:hAnsi="Times New Roman" w:cs="Times New Roman"/>
        </w:rPr>
        <w:t>a philosopher’s mistake. While t</w:t>
      </w:r>
      <w:r w:rsidR="00FE3B04" w:rsidRPr="00AA199C">
        <w:rPr>
          <w:rFonts w:ascii="Times New Roman" w:hAnsi="Times New Roman" w:cs="Times New Roman"/>
        </w:rPr>
        <w:t xml:space="preserve">he representational (or ‘informative’) function—to communicate a content that the speaker thinks is unknown to the addressee—is relatively late for the child, </w:t>
      </w:r>
      <w:r w:rsidRPr="00AA199C">
        <w:rPr>
          <w:rFonts w:ascii="Times New Roman" w:hAnsi="Times New Roman" w:cs="Times New Roman"/>
        </w:rPr>
        <w:t>it</w:t>
      </w:r>
      <w:r w:rsidR="00FE3B04" w:rsidRPr="00AA199C">
        <w:rPr>
          <w:rFonts w:ascii="Times New Roman" w:hAnsi="Times New Roman" w:cs="Times New Roman"/>
        </w:rPr>
        <w:t xml:space="preserve"> comes to dominate the adult’s ‘conception of the use of language’ (</w:t>
      </w:r>
      <w:r w:rsidR="00CC472A">
        <w:rPr>
          <w:rFonts w:ascii="Times New Roman" w:hAnsi="Times New Roman" w:cs="Times New Roman"/>
        </w:rPr>
        <w:t xml:space="preserve">Halliday 1973, </w:t>
      </w:r>
      <w:r w:rsidR="00FE3B04" w:rsidRPr="00AA199C">
        <w:rPr>
          <w:rFonts w:ascii="Times New Roman" w:hAnsi="Times New Roman" w:cs="Times New Roman"/>
        </w:rPr>
        <w:t xml:space="preserve">27). </w:t>
      </w:r>
      <w:r w:rsidR="00CC472A">
        <w:rPr>
          <w:rFonts w:ascii="Times New Roman" w:hAnsi="Times New Roman" w:cs="Times New Roman"/>
        </w:rPr>
        <w:t>A</w:t>
      </w:r>
      <w:r w:rsidRPr="00AA199C">
        <w:rPr>
          <w:rFonts w:ascii="Times New Roman" w:hAnsi="Times New Roman" w:cs="Times New Roman"/>
        </w:rPr>
        <w:t xml:space="preserve">dults </w:t>
      </w:r>
      <w:r w:rsidR="00CC472A">
        <w:rPr>
          <w:rFonts w:ascii="Times New Roman" w:hAnsi="Times New Roman" w:cs="Times New Roman"/>
        </w:rPr>
        <w:t xml:space="preserve">generally tend to </w:t>
      </w:r>
      <w:r w:rsidRPr="00AA199C">
        <w:rPr>
          <w:rFonts w:ascii="Times New Roman" w:hAnsi="Times New Roman" w:cs="Times New Roman"/>
        </w:rPr>
        <w:t>think of language only in informational or ideational terms</w:t>
      </w:r>
      <w:r w:rsidR="00CC472A">
        <w:rPr>
          <w:rFonts w:ascii="Times New Roman" w:hAnsi="Times New Roman" w:cs="Times New Roman"/>
        </w:rPr>
        <w:t>:</w:t>
      </w:r>
    </w:p>
    <w:p w14:paraId="1EECA9B6" w14:textId="6B1761AB" w:rsidR="00A268C4" w:rsidRPr="00AA199C" w:rsidRDefault="00A268C4" w:rsidP="00A268C4">
      <w:pPr>
        <w:ind w:left="720"/>
        <w:rPr>
          <w:rFonts w:ascii="Times New Roman" w:hAnsi="Times New Roman" w:cs="Times New Roman"/>
        </w:rPr>
      </w:pPr>
      <w:r w:rsidRPr="00AA199C">
        <w:rPr>
          <w:rFonts w:ascii="Times New Roman" w:hAnsi="Times New Roman" w:cs="Times New Roman"/>
        </w:rPr>
        <w:t xml:space="preserve">“Language is, in addition to all its other guises, a means of communicating about something, of expressing propositions…This is the only model of language that many </w:t>
      </w:r>
      <w:r w:rsidRPr="00AA199C">
        <w:rPr>
          <w:rFonts w:ascii="Times New Roman" w:hAnsi="Times New Roman" w:cs="Times New Roman"/>
        </w:rPr>
        <w:lastRenderedPageBreak/>
        <w:t>adults have; and a very inadequate model it is, from the point of view of the child” (</w:t>
      </w:r>
      <w:r w:rsidR="00CC472A">
        <w:rPr>
          <w:rFonts w:ascii="Times New Roman" w:hAnsi="Times New Roman" w:cs="Times New Roman"/>
        </w:rPr>
        <w:t xml:space="preserve">Halliday </w:t>
      </w:r>
      <w:r w:rsidR="009467C1">
        <w:rPr>
          <w:rFonts w:ascii="Times New Roman" w:hAnsi="Times New Roman" w:cs="Times New Roman"/>
        </w:rPr>
        <w:t>1973,</w:t>
      </w:r>
      <w:r w:rsidRPr="00AA199C">
        <w:rPr>
          <w:rFonts w:ascii="Times New Roman" w:hAnsi="Times New Roman" w:cs="Times New Roman"/>
        </w:rPr>
        <w:t xml:space="preserve"> 8). </w:t>
      </w:r>
    </w:p>
    <w:p w14:paraId="78376389" w14:textId="14046EB7" w:rsidR="00A268C4" w:rsidRPr="00AA199C" w:rsidRDefault="00A268C4" w:rsidP="00A268C4">
      <w:pPr>
        <w:rPr>
          <w:rFonts w:ascii="Times New Roman" w:hAnsi="Times New Roman" w:cs="Times New Roman"/>
        </w:rPr>
      </w:pPr>
      <w:r w:rsidRPr="00AA199C">
        <w:rPr>
          <w:rFonts w:ascii="Times New Roman" w:hAnsi="Times New Roman" w:cs="Times New Roman"/>
        </w:rPr>
        <w:t xml:space="preserve">The representational function is not “one of the earliest [functions] to come into prominence; and it does not become a dominant function until a much later stage in the development towards maturity” it may never be the dominant function “but it does, in later years, tend to become the dominant </w:t>
      </w:r>
      <w:r w:rsidRPr="00AA199C">
        <w:rPr>
          <w:rFonts w:ascii="Times New Roman" w:hAnsi="Times New Roman" w:cs="Times New Roman"/>
          <w:i/>
          <w:iCs/>
        </w:rPr>
        <w:t>model”</w:t>
      </w:r>
      <w:r w:rsidR="00CC472A">
        <w:rPr>
          <w:rFonts w:ascii="Times New Roman" w:hAnsi="Times New Roman" w:cs="Times New Roman"/>
          <w:i/>
          <w:iCs/>
        </w:rPr>
        <w:t xml:space="preserve"> </w:t>
      </w:r>
      <w:r w:rsidR="00CC472A">
        <w:rPr>
          <w:rFonts w:ascii="Times New Roman" w:hAnsi="Times New Roman" w:cs="Times New Roman"/>
        </w:rPr>
        <w:t>(Halliday</w:t>
      </w:r>
      <w:r w:rsidR="00907367">
        <w:rPr>
          <w:rFonts w:ascii="Times New Roman" w:hAnsi="Times New Roman" w:cs="Times New Roman"/>
        </w:rPr>
        <w:t xml:space="preserve"> </w:t>
      </w:r>
      <w:r w:rsidR="00CC472A">
        <w:rPr>
          <w:rFonts w:ascii="Times New Roman" w:hAnsi="Times New Roman" w:cs="Times New Roman"/>
        </w:rPr>
        <w:t>1973, 8)</w:t>
      </w:r>
      <w:r w:rsidRPr="00AA199C">
        <w:rPr>
          <w:rFonts w:ascii="Times New Roman" w:hAnsi="Times New Roman" w:cs="Times New Roman"/>
        </w:rPr>
        <w:t xml:space="preserve">. </w:t>
      </w:r>
      <w:r w:rsidR="00CC472A">
        <w:rPr>
          <w:rFonts w:ascii="Times New Roman" w:hAnsi="Times New Roman" w:cs="Times New Roman"/>
        </w:rPr>
        <w:t xml:space="preserve">This is a model that is dominant not only in the adult's conception of language generally, but that has become ossified in philosophical conceptions of language and presuppositions about its functions. </w:t>
      </w:r>
    </w:p>
    <w:p w14:paraId="30356510" w14:textId="23764933" w:rsidR="00084F8E" w:rsidRPr="00006C1A" w:rsidRDefault="00A268C4" w:rsidP="00465129">
      <w:pPr>
        <w:rPr>
          <w:rFonts w:ascii="Times New Roman" w:hAnsi="Times New Roman" w:cs="Times New Roman"/>
        </w:rPr>
      </w:pPr>
      <w:r w:rsidRPr="00AA199C">
        <w:rPr>
          <w:rFonts w:ascii="Times New Roman" w:hAnsi="Times New Roman" w:cs="Times New Roman"/>
        </w:rPr>
        <w:tab/>
      </w:r>
      <w:r w:rsidR="00086860" w:rsidRPr="00AA199C">
        <w:rPr>
          <w:rFonts w:ascii="Times New Roman" w:hAnsi="Times New Roman" w:cs="Times New Roman"/>
        </w:rPr>
        <w:t xml:space="preserve"> </w:t>
      </w:r>
    </w:p>
    <w:p w14:paraId="529C8D3D" w14:textId="14833017" w:rsidR="0027321C" w:rsidRDefault="00084F8E" w:rsidP="00D734BB">
      <w:pPr>
        <w:rPr>
          <w:rFonts w:ascii="Times New Roman" w:hAnsi="Times New Roman" w:cs="Times New Roman"/>
          <w:b/>
          <w:bCs/>
        </w:rPr>
      </w:pPr>
      <w:r w:rsidRPr="0027321C">
        <w:rPr>
          <w:rFonts w:ascii="Times New Roman" w:hAnsi="Times New Roman" w:cs="Times New Roman"/>
          <w:b/>
          <w:bCs/>
        </w:rPr>
        <w:t>Functions in mature language</w:t>
      </w:r>
    </w:p>
    <w:p w14:paraId="4985A653" w14:textId="77777777" w:rsidR="000178AF" w:rsidRDefault="00896F07" w:rsidP="00BD36E1">
      <w:pPr>
        <w:rPr>
          <w:rFonts w:ascii="Times New Roman" w:hAnsi="Times New Roman" w:cs="Times New Roman"/>
        </w:rPr>
      </w:pPr>
      <w:r>
        <w:rPr>
          <w:rFonts w:ascii="Times New Roman" w:hAnsi="Times New Roman" w:cs="Times New Roman"/>
        </w:rPr>
        <w:tab/>
      </w:r>
      <w:r w:rsidR="000178AF">
        <w:rPr>
          <w:rFonts w:ascii="Times New Roman" w:hAnsi="Times New Roman" w:cs="Times New Roman"/>
        </w:rPr>
        <w:t xml:space="preserve">Having identified a range of functions served by the language of early childhood, we can go on to ask another contrastive question: Why do children </w:t>
      </w:r>
      <w:r w:rsidR="000178AF" w:rsidRPr="002C364E">
        <w:rPr>
          <w:rFonts w:ascii="Times New Roman" w:hAnsi="Times New Roman" w:cs="Times New Roman"/>
          <w:i/>
          <w:iCs/>
        </w:rPr>
        <w:t>go on</w:t>
      </w:r>
      <w:r w:rsidR="000178AF">
        <w:rPr>
          <w:rFonts w:ascii="Times New Roman" w:hAnsi="Times New Roman" w:cs="Times New Roman"/>
        </w:rPr>
        <w:t xml:space="preserve">? What can we do, in speaking a </w:t>
      </w:r>
      <w:r w:rsidR="000178AF" w:rsidRPr="003B66A9">
        <w:rPr>
          <w:rFonts w:ascii="Times New Roman" w:hAnsi="Times New Roman" w:cs="Times New Roman"/>
          <w:i/>
          <w:iCs/>
        </w:rPr>
        <w:t>mature</w:t>
      </w:r>
      <w:r w:rsidR="000178AF">
        <w:rPr>
          <w:rFonts w:ascii="Times New Roman" w:hAnsi="Times New Roman" w:cs="Times New Roman"/>
        </w:rPr>
        <w:t xml:space="preserve"> language, that speakers of early childhood language cannot do (or cannot do so well)? What (additional) functions does mature language serve? </w:t>
      </w:r>
    </w:p>
    <w:p w14:paraId="07A5A310" w14:textId="0329D449" w:rsidR="004C6F52" w:rsidRDefault="000178AF" w:rsidP="00BD36E1">
      <w:pPr>
        <w:rPr>
          <w:rFonts w:ascii="Times New Roman" w:hAnsi="Times New Roman" w:cs="Times New Roman"/>
        </w:rPr>
      </w:pPr>
      <w:r>
        <w:rPr>
          <w:rFonts w:ascii="Times New Roman" w:hAnsi="Times New Roman" w:cs="Times New Roman"/>
        </w:rPr>
        <w:tab/>
        <w:t xml:space="preserve">Systemic </w:t>
      </w:r>
      <w:r w:rsidR="00E94A00">
        <w:rPr>
          <w:rFonts w:ascii="Times New Roman" w:hAnsi="Times New Roman" w:cs="Times New Roman"/>
        </w:rPr>
        <w:t>f</w:t>
      </w:r>
      <w:r>
        <w:rPr>
          <w:rFonts w:ascii="Times New Roman" w:hAnsi="Times New Roman" w:cs="Times New Roman"/>
        </w:rPr>
        <w:t xml:space="preserve">unctional </w:t>
      </w:r>
      <w:r w:rsidR="00E94A00">
        <w:rPr>
          <w:rFonts w:ascii="Times New Roman" w:hAnsi="Times New Roman" w:cs="Times New Roman"/>
        </w:rPr>
        <w:t>l</w:t>
      </w:r>
      <w:r>
        <w:rPr>
          <w:rFonts w:ascii="Times New Roman" w:hAnsi="Times New Roman" w:cs="Times New Roman"/>
        </w:rPr>
        <w:t xml:space="preserve">inguistics provides a very interesting answer. </w:t>
      </w:r>
      <w:r w:rsidR="00006C1A">
        <w:rPr>
          <w:rFonts w:ascii="Times New Roman" w:hAnsi="Times New Roman" w:cs="Times New Roman"/>
        </w:rPr>
        <w:t xml:space="preserve">Mature language is distinct from the language of early childhood in that it </w:t>
      </w:r>
      <w:r w:rsidR="00BD36E1" w:rsidRPr="00BD36E1">
        <w:rPr>
          <w:rFonts w:ascii="Times New Roman" w:hAnsi="Times New Roman" w:cs="Times New Roman"/>
        </w:rPr>
        <w:t>enable</w:t>
      </w:r>
      <w:r w:rsidR="00006C1A">
        <w:rPr>
          <w:rFonts w:ascii="Times New Roman" w:hAnsi="Times New Roman" w:cs="Times New Roman"/>
        </w:rPr>
        <w:t>s</w:t>
      </w:r>
      <w:r w:rsidR="00BD36E1" w:rsidRPr="00BD36E1">
        <w:rPr>
          <w:rFonts w:ascii="Times New Roman" w:hAnsi="Times New Roman" w:cs="Times New Roman"/>
        </w:rPr>
        <w:t xml:space="preserve"> </w:t>
      </w:r>
      <w:r w:rsidR="00006C1A">
        <w:rPr>
          <w:rFonts w:ascii="Times New Roman" w:hAnsi="Times New Roman" w:cs="Times New Roman"/>
        </w:rPr>
        <w:t>speakers</w:t>
      </w:r>
      <w:r w:rsidR="00BD36E1" w:rsidRPr="00BD36E1">
        <w:rPr>
          <w:rFonts w:ascii="Times New Roman" w:hAnsi="Times New Roman" w:cs="Times New Roman"/>
        </w:rPr>
        <w:t xml:space="preserve"> to </w:t>
      </w:r>
      <w:r w:rsidR="00BD36E1" w:rsidRPr="00006C1A">
        <w:rPr>
          <w:rFonts w:ascii="Times New Roman" w:hAnsi="Times New Roman" w:cs="Times New Roman"/>
          <w:i/>
          <w:iCs/>
        </w:rPr>
        <w:t>serve more than one function</w:t>
      </w:r>
      <w:r w:rsidR="00BD36E1" w:rsidRPr="00BD36E1">
        <w:rPr>
          <w:rFonts w:ascii="Times New Roman" w:hAnsi="Times New Roman" w:cs="Times New Roman"/>
        </w:rPr>
        <w:t xml:space="preserve"> at a time</w:t>
      </w:r>
      <w:r w:rsidR="00006C1A">
        <w:rPr>
          <w:rFonts w:ascii="Times New Roman" w:hAnsi="Times New Roman" w:cs="Times New Roman"/>
        </w:rPr>
        <w:t xml:space="preserve">, </w:t>
      </w:r>
      <w:r w:rsidR="00BD36E1" w:rsidRPr="00BD36E1">
        <w:rPr>
          <w:rFonts w:ascii="Times New Roman" w:hAnsi="Times New Roman" w:cs="Times New Roman"/>
        </w:rPr>
        <w:t>with each utterance</w:t>
      </w:r>
      <w:r w:rsidR="002B72FD">
        <w:rPr>
          <w:rFonts w:ascii="Times New Roman" w:hAnsi="Times New Roman" w:cs="Times New Roman"/>
        </w:rPr>
        <w:t xml:space="preserve">. While </w:t>
      </w:r>
      <w:r w:rsidR="002B72FD" w:rsidRPr="00D734BB">
        <w:rPr>
          <w:rFonts w:ascii="Times New Roman" w:hAnsi="Times New Roman" w:cs="Times New Roman"/>
        </w:rPr>
        <w:t>“It is characteristic… of the utterances of the very young child that they are functionally simple; each utterance serves just one function”</w:t>
      </w:r>
      <w:r w:rsidR="002C364E">
        <w:rPr>
          <w:rFonts w:ascii="Times New Roman" w:hAnsi="Times New Roman" w:cs="Times New Roman"/>
        </w:rPr>
        <w:t xml:space="preserve">, </w:t>
      </w:r>
      <w:r w:rsidR="002B72FD">
        <w:rPr>
          <w:rFonts w:ascii="Times New Roman" w:hAnsi="Times New Roman" w:cs="Times New Roman"/>
        </w:rPr>
        <w:t>when we get to mature language, this changes:</w:t>
      </w:r>
      <w:r w:rsidR="002B72FD" w:rsidRPr="00D734BB">
        <w:rPr>
          <w:rFonts w:ascii="Times New Roman" w:hAnsi="Times New Roman" w:cs="Times New Roman"/>
        </w:rPr>
        <w:t xml:space="preserve"> </w:t>
      </w:r>
      <w:r w:rsidR="00BD36E1" w:rsidRPr="00BD36E1">
        <w:rPr>
          <w:rFonts w:ascii="Times New Roman" w:hAnsi="Times New Roman" w:cs="Times New Roman"/>
        </w:rPr>
        <w:t xml:space="preserve"> “Every adult linguistic act, with a few broadly specifiable exceptions, is serving more than one function at once” (</w:t>
      </w:r>
      <w:r w:rsidR="002C364E">
        <w:rPr>
          <w:rFonts w:ascii="Times New Roman" w:hAnsi="Times New Roman" w:cs="Times New Roman"/>
        </w:rPr>
        <w:t xml:space="preserve">Halliday </w:t>
      </w:r>
      <w:r w:rsidR="009467C1">
        <w:rPr>
          <w:rFonts w:ascii="Times New Roman" w:hAnsi="Times New Roman" w:cs="Times New Roman"/>
        </w:rPr>
        <w:t>1973,</w:t>
      </w:r>
      <w:r w:rsidR="00BD36E1" w:rsidRPr="00BD36E1">
        <w:rPr>
          <w:rFonts w:ascii="Times New Roman" w:hAnsi="Times New Roman" w:cs="Times New Roman"/>
        </w:rPr>
        <w:t xml:space="preserve"> 26). </w:t>
      </w:r>
    </w:p>
    <w:p w14:paraId="0066921E" w14:textId="77777777" w:rsidR="008837EC" w:rsidRDefault="004C6F52" w:rsidP="00BD36E1">
      <w:pPr>
        <w:rPr>
          <w:rFonts w:ascii="Times New Roman" w:hAnsi="Times New Roman" w:cs="Times New Roman"/>
        </w:rPr>
      </w:pPr>
      <w:r>
        <w:rPr>
          <w:rFonts w:ascii="Times New Roman" w:hAnsi="Times New Roman" w:cs="Times New Roman"/>
        </w:rPr>
        <w:tab/>
      </w:r>
      <w:r w:rsidR="006E4386">
        <w:rPr>
          <w:rFonts w:ascii="Times New Roman" w:hAnsi="Times New Roman" w:cs="Times New Roman"/>
        </w:rPr>
        <w:t>The core feature that</w:t>
      </w:r>
      <w:r w:rsidR="00BD36E1" w:rsidRPr="00BD36E1">
        <w:rPr>
          <w:rFonts w:ascii="Times New Roman" w:hAnsi="Times New Roman" w:cs="Times New Roman"/>
        </w:rPr>
        <w:t xml:space="preserve"> enables adult language to serve more than one function at a time is the introduction of grammatical form—which brings in a level “intermediate between meanings [content] and sounds [expression]” (</w:t>
      </w:r>
      <w:r w:rsidR="002C364E">
        <w:rPr>
          <w:rFonts w:ascii="Times New Roman" w:hAnsi="Times New Roman" w:cs="Times New Roman"/>
        </w:rPr>
        <w:t xml:space="preserve">Halliday </w:t>
      </w:r>
      <w:r w:rsidR="009467C1">
        <w:rPr>
          <w:rFonts w:ascii="Times New Roman" w:hAnsi="Times New Roman" w:cs="Times New Roman"/>
        </w:rPr>
        <w:t>1973,</w:t>
      </w:r>
      <w:r w:rsidR="00BD36E1" w:rsidRPr="00BD36E1">
        <w:rPr>
          <w:rFonts w:ascii="Times New Roman" w:hAnsi="Times New Roman" w:cs="Times New Roman"/>
        </w:rPr>
        <w:t xml:space="preserve"> 26; cf. </w:t>
      </w:r>
      <w:r w:rsidR="003B66A9">
        <w:rPr>
          <w:rFonts w:ascii="Times New Roman" w:hAnsi="Times New Roman" w:cs="Times New Roman"/>
        </w:rPr>
        <w:t xml:space="preserve">Halliday </w:t>
      </w:r>
      <w:r w:rsidR="00EB0DB3">
        <w:rPr>
          <w:rFonts w:ascii="Times New Roman" w:hAnsi="Times New Roman" w:cs="Times New Roman"/>
        </w:rPr>
        <w:t>1975</w:t>
      </w:r>
      <w:r w:rsidR="00BD36E1" w:rsidRPr="00BD36E1">
        <w:rPr>
          <w:rFonts w:ascii="Times New Roman" w:hAnsi="Times New Roman" w:cs="Times New Roman"/>
        </w:rPr>
        <w:t>, 45). Linguistic form, or grammar “allows for meanings which derive from different functions to be encoded together, as integrated structures, so that every expression becomes, in principle, functionally complex. Grammar makes it possible to mean more than one thing at a time” (</w:t>
      </w:r>
      <w:r w:rsidR="003B66A9">
        <w:rPr>
          <w:rFonts w:ascii="Times New Roman" w:hAnsi="Times New Roman" w:cs="Times New Roman"/>
        </w:rPr>
        <w:t xml:space="preserve">Halliday </w:t>
      </w:r>
      <w:r w:rsidR="00EB0DB3">
        <w:rPr>
          <w:rFonts w:ascii="Times New Roman" w:hAnsi="Times New Roman" w:cs="Times New Roman"/>
        </w:rPr>
        <w:t>1975</w:t>
      </w:r>
      <w:r w:rsidR="00BD36E1" w:rsidRPr="00BD36E1">
        <w:rPr>
          <w:rFonts w:ascii="Times New Roman" w:hAnsi="Times New Roman" w:cs="Times New Roman"/>
        </w:rPr>
        <w:t xml:space="preserve">, 48; cf. Eggins </w:t>
      </w:r>
      <w:r w:rsidR="009467C1">
        <w:rPr>
          <w:rFonts w:ascii="Times New Roman" w:hAnsi="Times New Roman" w:cs="Times New Roman"/>
        </w:rPr>
        <w:t xml:space="preserve">2004, </w:t>
      </w:r>
      <w:r w:rsidR="00BD36E1" w:rsidRPr="00BD36E1">
        <w:rPr>
          <w:rFonts w:ascii="Times New Roman" w:hAnsi="Times New Roman" w:cs="Times New Roman"/>
        </w:rPr>
        <w:t>119).</w:t>
      </w:r>
      <w:r w:rsidR="00BD36E1" w:rsidRPr="00BD36E1">
        <w:rPr>
          <w:rStyle w:val="FootnoteReference"/>
          <w:rFonts w:ascii="Times New Roman" w:hAnsi="Times New Roman" w:cs="Times New Roman"/>
        </w:rPr>
        <w:footnoteReference w:id="18"/>
      </w:r>
      <w:r w:rsidR="00CE7B8B">
        <w:rPr>
          <w:rFonts w:ascii="Times New Roman" w:hAnsi="Times New Roman" w:cs="Times New Roman"/>
        </w:rPr>
        <w:t xml:space="preserve"> </w:t>
      </w:r>
    </w:p>
    <w:p w14:paraId="1183CB2A" w14:textId="64143A1D" w:rsidR="006E4386" w:rsidRDefault="008837EC" w:rsidP="00BD36E1">
      <w:pPr>
        <w:rPr>
          <w:rFonts w:ascii="Times New Roman" w:hAnsi="Times New Roman" w:cs="Times New Roman"/>
        </w:rPr>
      </w:pPr>
      <w:r>
        <w:rPr>
          <w:rFonts w:ascii="Times New Roman" w:hAnsi="Times New Roman" w:cs="Times New Roman"/>
        </w:rPr>
        <w:tab/>
      </w:r>
      <w:r w:rsidR="00713FA1">
        <w:rPr>
          <w:rFonts w:ascii="Times New Roman" w:hAnsi="Times New Roman" w:cs="Times New Roman"/>
        </w:rPr>
        <w:t>This makes it clear why we might get ourselves befuddled, if we begin by asking about</w:t>
      </w:r>
      <w:r w:rsidR="00713FA1" w:rsidRPr="005E7C38">
        <w:rPr>
          <w:rFonts w:ascii="Times New Roman" w:hAnsi="Times New Roman" w:cs="Times New Roman"/>
          <w:i/>
          <w:iCs/>
        </w:rPr>
        <w:t xml:space="preserve"> the</w:t>
      </w:r>
      <w:r w:rsidR="00713FA1">
        <w:rPr>
          <w:rFonts w:ascii="Times New Roman" w:hAnsi="Times New Roman" w:cs="Times New Roman"/>
        </w:rPr>
        <w:t xml:space="preserve"> </w:t>
      </w:r>
      <w:r w:rsidR="00713FA1">
        <w:rPr>
          <w:rFonts w:ascii="Times New Roman" w:hAnsi="Times New Roman" w:cs="Times New Roman"/>
          <w:i/>
          <w:iCs/>
        </w:rPr>
        <w:t xml:space="preserve">function </w:t>
      </w:r>
      <w:r w:rsidR="00713FA1">
        <w:rPr>
          <w:rFonts w:ascii="Times New Roman" w:hAnsi="Times New Roman" w:cs="Times New Roman"/>
        </w:rPr>
        <w:t xml:space="preserve">of a particular word or utterance. Each utterance (of a mature language) generally serves </w:t>
      </w:r>
      <w:r w:rsidR="00713FA1">
        <w:rPr>
          <w:rFonts w:ascii="Times New Roman" w:hAnsi="Times New Roman" w:cs="Times New Roman"/>
          <w:i/>
          <w:iCs/>
        </w:rPr>
        <w:t xml:space="preserve">more than one function. </w:t>
      </w:r>
      <w:r w:rsidR="00713FA1">
        <w:rPr>
          <w:rFonts w:ascii="Times New Roman" w:hAnsi="Times New Roman" w:cs="Times New Roman"/>
        </w:rPr>
        <w:t xml:space="preserve">A better place to start is at the </w:t>
      </w:r>
      <w:r w:rsidR="00713FA1" w:rsidRPr="00E37A12">
        <w:rPr>
          <w:rFonts w:ascii="Times New Roman" w:hAnsi="Times New Roman" w:cs="Times New Roman"/>
          <w:i/>
          <w:iCs/>
        </w:rPr>
        <w:t>systemic</w:t>
      </w:r>
      <w:r w:rsidR="00713FA1">
        <w:rPr>
          <w:rFonts w:ascii="Times New Roman" w:hAnsi="Times New Roman" w:cs="Times New Roman"/>
        </w:rPr>
        <w:t xml:space="preserve"> level, where we ask instead about the </w:t>
      </w:r>
      <w:r w:rsidR="00713FA1">
        <w:rPr>
          <w:rFonts w:ascii="Times New Roman" w:hAnsi="Times New Roman" w:cs="Times New Roman"/>
          <w:i/>
          <w:iCs/>
        </w:rPr>
        <w:t xml:space="preserve">functions </w:t>
      </w:r>
      <w:r w:rsidR="00713FA1">
        <w:rPr>
          <w:rFonts w:ascii="Times New Roman" w:hAnsi="Times New Roman" w:cs="Times New Roman"/>
        </w:rPr>
        <w:t xml:space="preserve">(plural) served by language, and the structures within language that enable it to simultaneously serve these different </w:t>
      </w:r>
      <w:r w:rsidR="00E37A12">
        <w:rPr>
          <w:rFonts w:ascii="Times New Roman" w:hAnsi="Times New Roman" w:cs="Times New Roman"/>
        </w:rPr>
        <w:t xml:space="preserve">types of </w:t>
      </w:r>
      <w:r w:rsidR="00713FA1">
        <w:rPr>
          <w:rFonts w:ascii="Times New Roman" w:hAnsi="Times New Roman" w:cs="Times New Roman"/>
        </w:rPr>
        <w:t>function.</w:t>
      </w:r>
    </w:p>
    <w:p w14:paraId="754983E6" w14:textId="33A8A7E1" w:rsidR="004C6F52" w:rsidRDefault="004C6F52" w:rsidP="00D734BB">
      <w:pPr>
        <w:rPr>
          <w:rFonts w:ascii="Times New Roman" w:hAnsi="Times New Roman" w:cs="Times New Roman"/>
        </w:rPr>
      </w:pPr>
    </w:p>
    <w:p w14:paraId="6D0C7565" w14:textId="5A810803" w:rsidR="00E47B5A" w:rsidRDefault="004C6F52" w:rsidP="00D734BB">
      <w:pPr>
        <w:rPr>
          <w:rFonts w:ascii="Times New Roman" w:hAnsi="Times New Roman" w:cs="Times New Roman"/>
        </w:rPr>
      </w:pPr>
      <w:r>
        <w:rPr>
          <w:rFonts w:ascii="Times New Roman" w:hAnsi="Times New Roman" w:cs="Times New Roman"/>
        </w:rPr>
        <w:tab/>
      </w:r>
      <w:r w:rsidR="00713FA1">
        <w:rPr>
          <w:rFonts w:ascii="Times New Roman" w:hAnsi="Times New Roman" w:cs="Times New Roman"/>
        </w:rPr>
        <w:t xml:space="preserve">So what are the functions served by language? Again, we might </w:t>
      </w:r>
      <w:r w:rsidR="003657A7">
        <w:rPr>
          <w:rFonts w:ascii="Times New Roman" w:hAnsi="Times New Roman" w:cs="Times New Roman"/>
        </w:rPr>
        <w:t xml:space="preserve">generate </w:t>
      </w:r>
      <w:r w:rsidR="00713FA1">
        <w:rPr>
          <w:rFonts w:ascii="Times New Roman" w:hAnsi="Times New Roman" w:cs="Times New Roman"/>
        </w:rPr>
        <w:t xml:space="preserve">a long miscellaneous list if we tried to simply enumerate all the things language can be and has been </w:t>
      </w:r>
      <w:r w:rsidR="00713FA1" w:rsidRPr="0040427D">
        <w:rPr>
          <w:rFonts w:ascii="Times New Roman" w:hAnsi="Times New Roman" w:cs="Times New Roman"/>
          <w:i/>
          <w:iCs/>
        </w:rPr>
        <w:t>used</w:t>
      </w:r>
      <w:r w:rsidR="00713FA1">
        <w:rPr>
          <w:rFonts w:ascii="Times New Roman" w:hAnsi="Times New Roman" w:cs="Times New Roman"/>
        </w:rPr>
        <w:t xml:space="preserve"> for.</w:t>
      </w:r>
      <w:r w:rsidR="00D76F3C">
        <w:rPr>
          <w:rFonts w:ascii="Times New Roman" w:hAnsi="Times New Roman" w:cs="Times New Roman"/>
        </w:rPr>
        <w:t xml:space="preserve"> </w:t>
      </w:r>
      <w:r w:rsidR="00713FA1">
        <w:rPr>
          <w:rFonts w:ascii="Times New Roman" w:hAnsi="Times New Roman" w:cs="Times New Roman"/>
        </w:rPr>
        <w:t xml:space="preserve">Rather than focusing on the huge range of individual purposes served by different </w:t>
      </w:r>
      <w:r w:rsidR="00713FA1" w:rsidRPr="00E37A12">
        <w:rPr>
          <w:rFonts w:ascii="Times New Roman" w:hAnsi="Times New Roman" w:cs="Times New Roman"/>
          <w:i/>
          <w:iCs/>
        </w:rPr>
        <w:t>uses</w:t>
      </w:r>
      <w:r w:rsidR="00713FA1">
        <w:rPr>
          <w:rFonts w:ascii="Times New Roman" w:hAnsi="Times New Roman" w:cs="Times New Roman"/>
        </w:rPr>
        <w:t xml:space="preserve"> of language, </w:t>
      </w:r>
      <w:r>
        <w:rPr>
          <w:rFonts w:ascii="Times New Roman" w:hAnsi="Times New Roman" w:cs="Times New Roman"/>
        </w:rPr>
        <w:t xml:space="preserve">Halliday </w:t>
      </w:r>
      <w:r w:rsidR="00713FA1">
        <w:rPr>
          <w:rFonts w:ascii="Times New Roman" w:hAnsi="Times New Roman" w:cs="Times New Roman"/>
        </w:rPr>
        <w:t xml:space="preserve">helpfully starts from a more abstract level, </w:t>
      </w:r>
      <w:r>
        <w:rPr>
          <w:rFonts w:ascii="Times New Roman" w:hAnsi="Times New Roman" w:cs="Times New Roman"/>
        </w:rPr>
        <w:t>identif</w:t>
      </w:r>
      <w:r w:rsidR="00713FA1">
        <w:rPr>
          <w:rFonts w:ascii="Times New Roman" w:hAnsi="Times New Roman" w:cs="Times New Roman"/>
        </w:rPr>
        <w:t>ying</w:t>
      </w:r>
      <w:r>
        <w:rPr>
          <w:rFonts w:ascii="Times New Roman" w:hAnsi="Times New Roman" w:cs="Times New Roman"/>
        </w:rPr>
        <w:t xml:space="preserve"> </w:t>
      </w:r>
      <w:r w:rsidR="00BD36E1">
        <w:rPr>
          <w:rFonts w:ascii="Times New Roman" w:hAnsi="Times New Roman" w:cs="Times New Roman"/>
        </w:rPr>
        <w:t xml:space="preserve">three ‘macro-functions’ of adult language, all of which are typically served at once in each utterance </w:t>
      </w:r>
      <w:r w:rsidR="006562D1">
        <w:rPr>
          <w:rFonts w:ascii="Times New Roman" w:hAnsi="Times New Roman" w:cs="Times New Roman"/>
        </w:rPr>
        <w:t xml:space="preserve">(indeed, </w:t>
      </w:r>
      <w:r w:rsidR="006562D1">
        <w:rPr>
          <w:rFonts w:ascii="Times New Roman" w:hAnsi="Times New Roman" w:cs="Times New Roman"/>
        </w:rPr>
        <w:lastRenderedPageBreak/>
        <w:t xml:space="preserve">in each clause) </w:t>
      </w:r>
      <w:r w:rsidR="00BD36E1">
        <w:rPr>
          <w:rFonts w:ascii="Times New Roman" w:hAnsi="Times New Roman" w:cs="Times New Roman"/>
        </w:rPr>
        <w:t>of adult language (</w:t>
      </w:r>
      <w:r w:rsidR="009467C1">
        <w:rPr>
          <w:rFonts w:ascii="Times New Roman" w:hAnsi="Times New Roman" w:cs="Times New Roman"/>
        </w:rPr>
        <w:t>1973,</w:t>
      </w:r>
      <w:r w:rsidR="00BD36E1">
        <w:rPr>
          <w:rFonts w:ascii="Times New Roman" w:hAnsi="Times New Roman" w:cs="Times New Roman"/>
        </w:rPr>
        <w:t xml:space="preserve"> 34)</w:t>
      </w:r>
      <w:r w:rsidR="00D76F3C">
        <w:rPr>
          <w:rFonts w:ascii="Times New Roman" w:hAnsi="Times New Roman" w:cs="Times New Roman"/>
        </w:rPr>
        <w:t xml:space="preserve">--and each of which covers a wide variety of different </w:t>
      </w:r>
      <w:r w:rsidR="00D76F3C">
        <w:rPr>
          <w:rFonts w:ascii="Times New Roman" w:hAnsi="Times New Roman" w:cs="Times New Roman"/>
          <w:i/>
          <w:iCs/>
        </w:rPr>
        <w:t>uses</w:t>
      </w:r>
      <w:r w:rsidR="00713FA1">
        <w:rPr>
          <w:rFonts w:ascii="Times New Roman" w:hAnsi="Times New Roman" w:cs="Times New Roman"/>
        </w:rPr>
        <w:t xml:space="preserve">. </w:t>
      </w:r>
    </w:p>
    <w:p w14:paraId="12009E47" w14:textId="651ED269" w:rsidR="00E47B5A" w:rsidRPr="008B15DB" w:rsidRDefault="00E47B5A" w:rsidP="00E47B5A">
      <w:pPr>
        <w:pStyle w:val="ListParagraph"/>
        <w:numPr>
          <w:ilvl w:val="0"/>
          <w:numId w:val="6"/>
        </w:numPr>
        <w:rPr>
          <w:rFonts w:ascii="Times New Roman" w:hAnsi="Times New Roman" w:cs="Times New Roman"/>
        </w:rPr>
      </w:pPr>
      <w:r w:rsidRPr="008B15DB">
        <w:rPr>
          <w:rFonts w:ascii="Times New Roman" w:hAnsi="Times New Roman" w:cs="Times New Roman"/>
          <w:b/>
          <w:bCs/>
        </w:rPr>
        <w:t xml:space="preserve">Ideational </w:t>
      </w:r>
      <w:r w:rsidR="009A24E5">
        <w:rPr>
          <w:rFonts w:ascii="Times New Roman" w:hAnsi="Times New Roman" w:cs="Times New Roman"/>
          <w:b/>
          <w:bCs/>
        </w:rPr>
        <w:t>macro-</w:t>
      </w:r>
      <w:r w:rsidRPr="008B15DB">
        <w:rPr>
          <w:rFonts w:ascii="Times New Roman" w:hAnsi="Times New Roman" w:cs="Times New Roman"/>
          <w:b/>
          <w:bCs/>
        </w:rPr>
        <w:t>function</w:t>
      </w:r>
      <w:r w:rsidRPr="008B15DB">
        <w:rPr>
          <w:rFonts w:ascii="Times New Roman" w:hAnsi="Times New Roman" w:cs="Times New Roman"/>
        </w:rPr>
        <w:t xml:space="preserve"> (This is related to the earlier informative/representational function, and originally develops out of the personal and heuristic functions of early childhood language). The ideational </w:t>
      </w:r>
      <w:r w:rsidR="00C846D0">
        <w:rPr>
          <w:rFonts w:ascii="Times New Roman" w:hAnsi="Times New Roman" w:cs="Times New Roman"/>
        </w:rPr>
        <w:t>macro</w:t>
      </w:r>
      <w:r w:rsidRPr="008B15DB">
        <w:rPr>
          <w:rFonts w:ascii="Times New Roman" w:hAnsi="Times New Roman" w:cs="Times New Roman"/>
        </w:rPr>
        <w:t xml:space="preserve">function </w:t>
      </w:r>
      <w:r w:rsidR="00C846D0">
        <w:rPr>
          <w:rFonts w:ascii="Times New Roman" w:hAnsi="Times New Roman" w:cs="Times New Roman"/>
        </w:rPr>
        <w:t xml:space="preserve">is a matter of </w:t>
      </w:r>
      <w:r w:rsidRPr="008B15DB">
        <w:rPr>
          <w:rFonts w:ascii="Times New Roman" w:hAnsi="Times New Roman" w:cs="Times New Roman"/>
        </w:rPr>
        <w:t>encod</w:t>
      </w:r>
      <w:r w:rsidR="00C846D0">
        <w:rPr>
          <w:rFonts w:ascii="Times New Roman" w:hAnsi="Times New Roman" w:cs="Times New Roman"/>
        </w:rPr>
        <w:t>ing</w:t>
      </w:r>
      <w:r w:rsidRPr="008B15DB">
        <w:rPr>
          <w:rFonts w:ascii="Times New Roman" w:hAnsi="Times New Roman" w:cs="Times New Roman"/>
        </w:rPr>
        <w:t xml:space="preserve"> </w:t>
      </w:r>
      <w:r w:rsidR="00C846D0">
        <w:rPr>
          <w:rFonts w:ascii="Times New Roman" w:hAnsi="Times New Roman" w:cs="Times New Roman"/>
        </w:rPr>
        <w:t xml:space="preserve">and communicating </w:t>
      </w:r>
      <w:r w:rsidRPr="008B15DB">
        <w:rPr>
          <w:rFonts w:ascii="Times New Roman" w:hAnsi="Times New Roman" w:cs="Times New Roman"/>
        </w:rPr>
        <w:t>a content (information about the world and/or the speaker’s own experience) (</w:t>
      </w:r>
      <w:r w:rsidR="009467C1">
        <w:rPr>
          <w:rFonts w:ascii="Times New Roman" w:hAnsi="Times New Roman" w:cs="Times New Roman"/>
        </w:rPr>
        <w:t>1973</w:t>
      </w:r>
      <w:r w:rsidRPr="008B15DB">
        <w:rPr>
          <w:rFonts w:ascii="Times New Roman" w:hAnsi="Times New Roman" w:cs="Times New Roman"/>
        </w:rPr>
        <w:t>, 29-31)</w:t>
      </w:r>
      <w:r w:rsidR="00675C93">
        <w:rPr>
          <w:rFonts w:ascii="Times New Roman" w:hAnsi="Times New Roman" w:cs="Times New Roman"/>
        </w:rPr>
        <w:t>. In philosophical terms, t</w:t>
      </w:r>
      <w:r w:rsidR="006E4386">
        <w:rPr>
          <w:rFonts w:ascii="Times New Roman" w:hAnsi="Times New Roman" w:cs="Times New Roman"/>
        </w:rPr>
        <w:t>h</w:t>
      </w:r>
      <w:r w:rsidRPr="008B15DB">
        <w:rPr>
          <w:rFonts w:ascii="Times New Roman" w:hAnsi="Times New Roman" w:cs="Times New Roman"/>
        </w:rPr>
        <w:t xml:space="preserve">is </w:t>
      </w:r>
      <w:r w:rsidR="0040427D">
        <w:rPr>
          <w:rFonts w:ascii="Times New Roman" w:hAnsi="Times New Roman" w:cs="Times New Roman"/>
        </w:rPr>
        <w:t xml:space="preserve">is </w:t>
      </w:r>
      <w:r w:rsidRPr="008B15DB">
        <w:rPr>
          <w:rFonts w:ascii="Times New Roman" w:hAnsi="Times New Roman" w:cs="Times New Roman"/>
        </w:rPr>
        <w:t xml:space="preserve">roughly a matter of </w:t>
      </w:r>
      <w:r w:rsidR="00C846D0">
        <w:rPr>
          <w:rFonts w:ascii="Times New Roman" w:hAnsi="Times New Roman" w:cs="Times New Roman"/>
        </w:rPr>
        <w:t xml:space="preserve">language functioning to communicate </w:t>
      </w:r>
      <w:r w:rsidRPr="008B15DB">
        <w:rPr>
          <w:rFonts w:ascii="Times New Roman" w:hAnsi="Times New Roman" w:cs="Times New Roman"/>
        </w:rPr>
        <w:t>propositional content</w:t>
      </w:r>
      <w:r w:rsidR="0040427D">
        <w:rPr>
          <w:rFonts w:ascii="Times New Roman" w:hAnsi="Times New Roman" w:cs="Times New Roman"/>
        </w:rPr>
        <w:t>. T</w:t>
      </w:r>
      <w:r w:rsidR="00C846D0">
        <w:rPr>
          <w:rFonts w:ascii="Times New Roman" w:hAnsi="Times New Roman" w:cs="Times New Roman"/>
        </w:rPr>
        <w:t xml:space="preserve">his is the macro-function that has been the </w:t>
      </w:r>
      <w:r w:rsidR="00D76F3C">
        <w:rPr>
          <w:rFonts w:ascii="Times New Roman" w:hAnsi="Times New Roman" w:cs="Times New Roman"/>
        </w:rPr>
        <w:t xml:space="preserve">primary </w:t>
      </w:r>
      <w:r w:rsidR="00C846D0">
        <w:rPr>
          <w:rFonts w:ascii="Times New Roman" w:hAnsi="Times New Roman" w:cs="Times New Roman"/>
        </w:rPr>
        <w:t>focus of philosophical attention.</w:t>
      </w:r>
      <w:r w:rsidR="00C22A76">
        <w:rPr>
          <w:rStyle w:val="FootnoteReference"/>
          <w:rFonts w:ascii="Times New Roman" w:hAnsi="Times New Roman" w:cs="Times New Roman"/>
        </w:rPr>
        <w:footnoteReference w:id="19"/>
      </w:r>
      <w:r w:rsidR="00C846D0">
        <w:rPr>
          <w:rFonts w:ascii="Times New Roman" w:hAnsi="Times New Roman" w:cs="Times New Roman"/>
        </w:rPr>
        <w:t xml:space="preserve"> </w:t>
      </w:r>
    </w:p>
    <w:p w14:paraId="3CC4C390" w14:textId="47729AFA" w:rsidR="00E47B5A" w:rsidRPr="008B15DB" w:rsidRDefault="00E47B5A" w:rsidP="00E47B5A">
      <w:pPr>
        <w:pStyle w:val="ListParagraph"/>
        <w:numPr>
          <w:ilvl w:val="0"/>
          <w:numId w:val="6"/>
        </w:numPr>
        <w:rPr>
          <w:rFonts w:ascii="Times New Roman" w:hAnsi="Times New Roman" w:cs="Times New Roman"/>
        </w:rPr>
      </w:pPr>
      <w:r w:rsidRPr="008B15DB">
        <w:rPr>
          <w:rFonts w:ascii="Times New Roman" w:hAnsi="Times New Roman" w:cs="Times New Roman"/>
          <w:b/>
          <w:bCs/>
        </w:rPr>
        <w:t xml:space="preserve">Interpersonal </w:t>
      </w:r>
      <w:r w:rsidR="009A24E5">
        <w:rPr>
          <w:rFonts w:ascii="Times New Roman" w:hAnsi="Times New Roman" w:cs="Times New Roman"/>
          <w:b/>
          <w:bCs/>
        </w:rPr>
        <w:t>macro-</w:t>
      </w:r>
      <w:r w:rsidRPr="008B15DB">
        <w:rPr>
          <w:rFonts w:ascii="Times New Roman" w:hAnsi="Times New Roman" w:cs="Times New Roman"/>
          <w:b/>
          <w:bCs/>
        </w:rPr>
        <w:t>function:</w:t>
      </w:r>
      <w:r w:rsidRPr="008B15DB">
        <w:rPr>
          <w:rFonts w:ascii="Times New Roman" w:hAnsi="Times New Roman" w:cs="Times New Roman"/>
        </w:rPr>
        <w:t xml:space="preserve"> </w:t>
      </w:r>
      <w:r w:rsidR="00077544">
        <w:rPr>
          <w:rFonts w:ascii="Times New Roman" w:hAnsi="Times New Roman" w:cs="Times New Roman"/>
        </w:rPr>
        <w:t xml:space="preserve">The </w:t>
      </w:r>
      <w:r w:rsidR="00C846D0">
        <w:rPr>
          <w:rFonts w:ascii="Times New Roman" w:hAnsi="Times New Roman" w:cs="Times New Roman"/>
        </w:rPr>
        <w:t xml:space="preserve">interpersonal </w:t>
      </w:r>
      <w:r w:rsidR="00077544">
        <w:rPr>
          <w:rFonts w:ascii="Times New Roman" w:hAnsi="Times New Roman" w:cs="Times New Roman"/>
        </w:rPr>
        <w:t>macro-</w:t>
      </w:r>
      <w:r w:rsidR="00907367">
        <w:rPr>
          <w:rFonts w:ascii="Times New Roman" w:hAnsi="Times New Roman" w:cs="Times New Roman"/>
        </w:rPr>
        <w:t>function</w:t>
      </w:r>
      <w:r w:rsidR="00077544">
        <w:rPr>
          <w:rFonts w:ascii="Times New Roman" w:hAnsi="Times New Roman" w:cs="Times New Roman"/>
        </w:rPr>
        <w:t xml:space="preserve"> is what</w:t>
      </w:r>
      <w:r w:rsidR="00C846D0">
        <w:rPr>
          <w:rFonts w:ascii="Times New Roman" w:hAnsi="Times New Roman" w:cs="Times New Roman"/>
        </w:rPr>
        <w:t xml:space="preserve"> enabl</w:t>
      </w:r>
      <w:r w:rsidR="00077544">
        <w:rPr>
          <w:rFonts w:ascii="Times New Roman" w:hAnsi="Times New Roman" w:cs="Times New Roman"/>
        </w:rPr>
        <w:t xml:space="preserve">es language to serve as a kind of </w:t>
      </w:r>
      <w:r w:rsidR="00077544" w:rsidRPr="0042119F">
        <w:rPr>
          <w:rFonts w:ascii="Times New Roman" w:hAnsi="Times New Roman" w:cs="Times New Roman"/>
          <w:i/>
          <w:iCs/>
        </w:rPr>
        <w:t>social</w:t>
      </w:r>
      <w:r w:rsidR="003657A7">
        <w:rPr>
          <w:rFonts w:ascii="Times New Roman" w:hAnsi="Times New Roman" w:cs="Times New Roman"/>
        </w:rPr>
        <w:t xml:space="preserve"> tool</w:t>
      </w:r>
      <w:r w:rsidR="00077544">
        <w:rPr>
          <w:rFonts w:ascii="Times New Roman" w:hAnsi="Times New Roman" w:cs="Times New Roman"/>
        </w:rPr>
        <w:t>. It enables</w:t>
      </w:r>
      <w:r w:rsidR="00C846D0">
        <w:rPr>
          <w:rFonts w:ascii="Times New Roman" w:hAnsi="Times New Roman" w:cs="Times New Roman"/>
        </w:rPr>
        <w:t xml:space="preserve"> speakers to take up or show their </w:t>
      </w:r>
      <w:r w:rsidRPr="008B15DB">
        <w:rPr>
          <w:rFonts w:ascii="Times New Roman" w:hAnsi="Times New Roman" w:cs="Times New Roman"/>
        </w:rPr>
        <w:t xml:space="preserve">relation to the listener or reader, to take on </w:t>
      </w:r>
      <w:r w:rsidR="00C846D0">
        <w:rPr>
          <w:rFonts w:ascii="Times New Roman" w:hAnsi="Times New Roman" w:cs="Times New Roman"/>
        </w:rPr>
        <w:t xml:space="preserve">social/conversational </w:t>
      </w:r>
      <w:r w:rsidRPr="008B15DB">
        <w:rPr>
          <w:rFonts w:ascii="Times New Roman" w:hAnsi="Times New Roman" w:cs="Times New Roman"/>
        </w:rPr>
        <w:t>roles (like question</w:t>
      </w:r>
      <w:r w:rsidR="006E4386">
        <w:rPr>
          <w:rFonts w:ascii="Times New Roman" w:hAnsi="Times New Roman" w:cs="Times New Roman"/>
        </w:rPr>
        <w:t>er</w:t>
      </w:r>
      <w:r w:rsidRPr="008B15DB">
        <w:rPr>
          <w:rFonts w:ascii="Times New Roman" w:hAnsi="Times New Roman" w:cs="Times New Roman"/>
        </w:rPr>
        <w:t xml:space="preserve"> or </w:t>
      </w:r>
      <w:r w:rsidR="003657A7">
        <w:rPr>
          <w:rFonts w:ascii="Times New Roman" w:hAnsi="Times New Roman" w:cs="Times New Roman"/>
        </w:rPr>
        <w:t>commander</w:t>
      </w:r>
      <w:r w:rsidRPr="008B15DB">
        <w:rPr>
          <w:rFonts w:ascii="Times New Roman" w:hAnsi="Times New Roman" w:cs="Times New Roman"/>
        </w:rPr>
        <w:t>)</w:t>
      </w:r>
      <w:r w:rsidR="00077544">
        <w:rPr>
          <w:rFonts w:ascii="Times New Roman" w:hAnsi="Times New Roman" w:cs="Times New Roman"/>
        </w:rPr>
        <w:t>, and to express their own attitudes and point of view</w:t>
      </w:r>
      <w:r w:rsidR="00C846D0">
        <w:rPr>
          <w:rFonts w:ascii="Times New Roman" w:hAnsi="Times New Roman" w:cs="Times New Roman"/>
        </w:rPr>
        <w:t xml:space="preserve">. </w:t>
      </w:r>
      <w:r w:rsidR="00077544">
        <w:rPr>
          <w:rFonts w:ascii="Times New Roman" w:hAnsi="Times New Roman" w:cs="Times New Roman"/>
        </w:rPr>
        <w:t>For example, a</w:t>
      </w:r>
      <w:r w:rsidR="00C846D0">
        <w:rPr>
          <w:rFonts w:ascii="Times New Roman" w:hAnsi="Times New Roman" w:cs="Times New Roman"/>
        </w:rPr>
        <w:t xml:space="preserve"> speaker may take the position of questioner or respondent, commander, peer or superior, etc. </w:t>
      </w:r>
      <w:r w:rsidR="00077544">
        <w:rPr>
          <w:rFonts w:ascii="Times New Roman" w:hAnsi="Times New Roman" w:cs="Times New Roman"/>
        </w:rPr>
        <w:t>S</w:t>
      </w:r>
      <w:r w:rsidRPr="008B15DB">
        <w:rPr>
          <w:rFonts w:ascii="Times New Roman" w:hAnsi="Times New Roman" w:cs="Times New Roman"/>
        </w:rPr>
        <w:t>peaker</w:t>
      </w:r>
      <w:r w:rsidR="003657A7">
        <w:rPr>
          <w:rFonts w:ascii="Times New Roman" w:hAnsi="Times New Roman" w:cs="Times New Roman"/>
        </w:rPr>
        <w:t>s</w:t>
      </w:r>
      <w:r w:rsidRPr="008B15DB">
        <w:rPr>
          <w:rFonts w:ascii="Times New Roman" w:hAnsi="Times New Roman" w:cs="Times New Roman"/>
        </w:rPr>
        <w:t xml:space="preserve"> </w:t>
      </w:r>
      <w:r w:rsidR="00077544">
        <w:rPr>
          <w:rFonts w:ascii="Times New Roman" w:hAnsi="Times New Roman" w:cs="Times New Roman"/>
        </w:rPr>
        <w:t>may also</w:t>
      </w:r>
      <w:r w:rsidRPr="008B15DB">
        <w:rPr>
          <w:rFonts w:ascii="Times New Roman" w:hAnsi="Times New Roman" w:cs="Times New Roman"/>
        </w:rPr>
        <w:t xml:space="preserve"> ‘intrude’ into the speech situation in various ways, </w:t>
      </w:r>
      <w:r w:rsidRPr="00077544">
        <w:rPr>
          <w:rFonts w:ascii="Times New Roman" w:hAnsi="Times New Roman" w:cs="Times New Roman"/>
          <w:i/>
          <w:iCs/>
        </w:rPr>
        <w:t>showing</w:t>
      </w:r>
      <w:r w:rsidRPr="008B15DB">
        <w:rPr>
          <w:rFonts w:ascii="Times New Roman" w:hAnsi="Times New Roman" w:cs="Times New Roman"/>
        </w:rPr>
        <w:t xml:space="preserve"> their attitudes, judgments, level of certainty, etc. </w:t>
      </w:r>
      <w:r w:rsidR="0040427D">
        <w:rPr>
          <w:rFonts w:ascii="Times New Roman" w:hAnsi="Times New Roman" w:cs="Times New Roman"/>
        </w:rPr>
        <w:t>In English, t</w:t>
      </w:r>
      <w:r w:rsidRPr="008B15DB">
        <w:rPr>
          <w:rFonts w:ascii="Times New Roman" w:hAnsi="Times New Roman" w:cs="Times New Roman"/>
        </w:rPr>
        <w:t>h</w:t>
      </w:r>
      <w:r w:rsidR="00C846D0">
        <w:rPr>
          <w:rFonts w:ascii="Times New Roman" w:hAnsi="Times New Roman" w:cs="Times New Roman"/>
        </w:rPr>
        <w:t>ese interpersonal functions are</w:t>
      </w:r>
      <w:r w:rsidRPr="008B15DB">
        <w:rPr>
          <w:rFonts w:ascii="Times New Roman" w:hAnsi="Times New Roman" w:cs="Times New Roman"/>
        </w:rPr>
        <w:t xml:space="preserve"> typically carried by </w:t>
      </w:r>
      <w:r w:rsidR="00C846D0">
        <w:rPr>
          <w:rFonts w:ascii="Times New Roman" w:hAnsi="Times New Roman" w:cs="Times New Roman"/>
        </w:rPr>
        <w:t xml:space="preserve">the mood and </w:t>
      </w:r>
      <w:r w:rsidRPr="008B15DB">
        <w:rPr>
          <w:rFonts w:ascii="Times New Roman" w:hAnsi="Times New Roman" w:cs="Times New Roman"/>
        </w:rPr>
        <w:t>modal</w:t>
      </w:r>
      <w:r w:rsidR="00C846D0">
        <w:rPr>
          <w:rFonts w:ascii="Times New Roman" w:hAnsi="Times New Roman" w:cs="Times New Roman"/>
        </w:rPr>
        <w:t xml:space="preserve"> systems</w:t>
      </w:r>
      <w:r w:rsidRPr="008B15DB">
        <w:rPr>
          <w:rFonts w:ascii="Times New Roman" w:hAnsi="Times New Roman" w:cs="Times New Roman"/>
        </w:rPr>
        <w:t xml:space="preserve"> (</w:t>
      </w:r>
      <w:r w:rsidR="00D76F3C">
        <w:rPr>
          <w:rFonts w:ascii="Times New Roman" w:hAnsi="Times New Roman" w:cs="Times New Roman"/>
        </w:rPr>
        <w:t xml:space="preserve">Halliday </w:t>
      </w:r>
      <w:r w:rsidR="009467C1">
        <w:rPr>
          <w:rFonts w:ascii="Times New Roman" w:hAnsi="Times New Roman" w:cs="Times New Roman"/>
        </w:rPr>
        <w:t>1973</w:t>
      </w:r>
      <w:r w:rsidRPr="008B15DB">
        <w:rPr>
          <w:rFonts w:ascii="Times New Roman" w:hAnsi="Times New Roman" w:cs="Times New Roman"/>
        </w:rPr>
        <w:t xml:space="preserve">, 33; cf. Eggins </w:t>
      </w:r>
      <w:r w:rsidR="009467C1">
        <w:rPr>
          <w:rFonts w:ascii="Times New Roman" w:hAnsi="Times New Roman" w:cs="Times New Roman"/>
        </w:rPr>
        <w:t>2004,</w:t>
      </w:r>
      <w:r w:rsidRPr="008B15DB">
        <w:rPr>
          <w:rFonts w:ascii="Times New Roman" w:hAnsi="Times New Roman" w:cs="Times New Roman"/>
        </w:rPr>
        <w:t>172-84).</w:t>
      </w:r>
    </w:p>
    <w:p w14:paraId="638F46DF" w14:textId="022E3326" w:rsidR="00E47B5A" w:rsidRDefault="00E47B5A" w:rsidP="00E47B5A">
      <w:pPr>
        <w:pStyle w:val="ListParagraph"/>
        <w:numPr>
          <w:ilvl w:val="0"/>
          <w:numId w:val="6"/>
        </w:numPr>
        <w:rPr>
          <w:rFonts w:ascii="Times New Roman" w:hAnsi="Times New Roman" w:cs="Times New Roman"/>
        </w:rPr>
      </w:pPr>
      <w:r w:rsidRPr="008B15DB">
        <w:rPr>
          <w:rFonts w:ascii="Times New Roman" w:hAnsi="Times New Roman" w:cs="Times New Roman"/>
          <w:b/>
          <w:bCs/>
        </w:rPr>
        <w:t xml:space="preserve">Textual </w:t>
      </w:r>
      <w:r w:rsidR="009A24E5">
        <w:rPr>
          <w:rFonts w:ascii="Times New Roman" w:hAnsi="Times New Roman" w:cs="Times New Roman"/>
          <w:b/>
          <w:bCs/>
        </w:rPr>
        <w:t>macro-</w:t>
      </w:r>
      <w:r w:rsidRPr="008B15DB">
        <w:rPr>
          <w:rFonts w:ascii="Times New Roman" w:hAnsi="Times New Roman" w:cs="Times New Roman"/>
          <w:b/>
          <w:bCs/>
        </w:rPr>
        <w:t xml:space="preserve">function: </w:t>
      </w:r>
      <w:r w:rsidR="0042119F">
        <w:rPr>
          <w:rFonts w:ascii="Times New Roman" w:hAnsi="Times New Roman" w:cs="Times New Roman"/>
        </w:rPr>
        <w:t>The textual macro-function involves o</w:t>
      </w:r>
      <w:r w:rsidRPr="008B15DB">
        <w:rPr>
          <w:rFonts w:ascii="Times New Roman" w:hAnsi="Times New Roman" w:cs="Times New Roman"/>
        </w:rPr>
        <w:t>rganiz</w:t>
      </w:r>
      <w:r w:rsidR="0042119F">
        <w:rPr>
          <w:rFonts w:ascii="Times New Roman" w:hAnsi="Times New Roman" w:cs="Times New Roman"/>
        </w:rPr>
        <w:t>ing</w:t>
      </w:r>
      <w:r w:rsidRPr="008B15DB">
        <w:rPr>
          <w:rFonts w:ascii="Times New Roman" w:hAnsi="Times New Roman" w:cs="Times New Roman"/>
        </w:rPr>
        <w:t xml:space="preserve"> a text as a piece of writing or speech; making evident how what we are saying hangs </w:t>
      </w:r>
      <w:r w:rsidR="00B32C80" w:rsidRPr="008B15DB">
        <w:rPr>
          <w:rFonts w:ascii="Times New Roman" w:hAnsi="Times New Roman" w:cs="Times New Roman"/>
        </w:rPr>
        <w:t>together</w:t>
      </w:r>
      <w:r w:rsidR="00B32C80">
        <w:rPr>
          <w:rFonts w:ascii="Times New Roman" w:hAnsi="Times New Roman" w:cs="Times New Roman"/>
        </w:rPr>
        <w:t>,</w:t>
      </w:r>
      <w:r w:rsidR="00B32C80" w:rsidRPr="008B15DB">
        <w:rPr>
          <w:rFonts w:ascii="Times New Roman" w:hAnsi="Times New Roman" w:cs="Times New Roman"/>
        </w:rPr>
        <w:t xml:space="preserve"> what</w:t>
      </w:r>
      <w:r w:rsidRPr="008B15DB">
        <w:rPr>
          <w:rFonts w:ascii="Times New Roman" w:hAnsi="Times New Roman" w:cs="Times New Roman"/>
        </w:rPr>
        <w:t xml:space="preserve"> the theme and relations among ideas are</w:t>
      </w:r>
      <w:r w:rsidR="00675C93">
        <w:rPr>
          <w:rFonts w:ascii="Times New Roman" w:hAnsi="Times New Roman" w:cs="Times New Roman"/>
        </w:rPr>
        <w:t>, and how the parts of a text are interrelated into a whole</w:t>
      </w:r>
      <w:r w:rsidRPr="008B15DB">
        <w:rPr>
          <w:rFonts w:ascii="Times New Roman" w:hAnsi="Times New Roman" w:cs="Times New Roman"/>
        </w:rPr>
        <w:t xml:space="preserve"> (Eggins </w:t>
      </w:r>
      <w:r w:rsidR="009467C1">
        <w:rPr>
          <w:rFonts w:ascii="Times New Roman" w:hAnsi="Times New Roman" w:cs="Times New Roman"/>
        </w:rPr>
        <w:t xml:space="preserve">2004, </w:t>
      </w:r>
      <w:r w:rsidRPr="008B15DB">
        <w:rPr>
          <w:rFonts w:ascii="Times New Roman" w:hAnsi="Times New Roman" w:cs="Times New Roman"/>
        </w:rPr>
        <w:t xml:space="preserve">11-12). </w:t>
      </w:r>
      <w:r w:rsidR="00476000">
        <w:rPr>
          <w:rFonts w:ascii="Times New Roman" w:hAnsi="Times New Roman" w:cs="Times New Roman"/>
        </w:rPr>
        <w:t xml:space="preserve">These </w:t>
      </w:r>
      <w:r w:rsidR="00495201">
        <w:rPr>
          <w:rFonts w:ascii="Times New Roman" w:hAnsi="Times New Roman" w:cs="Times New Roman"/>
        </w:rPr>
        <w:t xml:space="preserve">textual functions </w:t>
      </w:r>
      <w:r w:rsidR="00476000">
        <w:rPr>
          <w:rFonts w:ascii="Times New Roman" w:hAnsi="Times New Roman" w:cs="Times New Roman"/>
        </w:rPr>
        <w:t>are typically carried by logical/connector words ('since', 'therefore', 'so')</w:t>
      </w:r>
      <w:r w:rsidR="00763539">
        <w:rPr>
          <w:rFonts w:ascii="Times New Roman" w:hAnsi="Times New Roman" w:cs="Times New Roman"/>
        </w:rPr>
        <w:t>,</w:t>
      </w:r>
      <w:r w:rsidR="00476000">
        <w:rPr>
          <w:rFonts w:ascii="Times New Roman" w:hAnsi="Times New Roman" w:cs="Times New Roman"/>
        </w:rPr>
        <w:t xml:space="preserve"> and also by grammatical transformations that enable words to shift in their grammatical role, forming what Halliday calls 'grammatical metaphors' (more on these below). </w:t>
      </w:r>
    </w:p>
    <w:p w14:paraId="43E5C8EF" w14:textId="385C493E" w:rsidR="002226CC" w:rsidRDefault="00A21768" w:rsidP="00F71D83">
      <w:pPr>
        <w:rPr>
          <w:rFonts w:ascii="Times New Roman" w:hAnsi="Times New Roman" w:cs="Times New Roman"/>
        </w:rPr>
      </w:pPr>
      <w:r>
        <w:rPr>
          <w:rFonts w:ascii="Times New Roman" w:hAnsi="Times New Roman" w:cs="Times New Roman"/>
        </w:rPr>
        <w:t>These m</w:t>
      </w:r>
      <w:r w:rsidR="00557006">
        <w:rPr>
          <w:rFonts w:ascii="Times New Roman" w:hAnsi="Times New Roman" w:cs="Times New Roman"/>
        </w:rPr>
        <w:t>acro-</w:t>
      </w:r>
      <w:r>
        <w:rPr>
          <w:rFonts w:ascii="Times New Roman" w:hAnsi="Times New Roman" w:cs="Times New Roman"/>
        </w:rPr>
        <w:t xml:space="preserve">functions of the </w:t>
      </w:r>
      <w:r w:rsidR="002226CC">
        <w:rPr>
          <w:rFonts w:ascii="Times New Roman" w:hAnsi="Times New Roman" w:cs="Times New Roman"/>
        </w:rPr>
        <w:t>linguistic</w:t>
      </w:r>
      <w:r>
        <w:rPr>
          <w:rFonts w:ascii="Times New Roman" w:hAnsi="Times New Roman" w:cs="Times New Roman"/>
        </w:rPr>
        <w:t xml:space="preserve"> system (</w:t>
      </w:r>
      <w:r w:rsidR="00D25B94">
        <w:rPr>
          <w:rFonts w:ascii="Times New Roman" w:hAnsi="Times New Roman" w:cs="Times New Roman"/>
        </w:rPr>
        <w:t>Halliday 2009,</w:t>
      </w:r>
      <w:r>
        <w:rPr>
          <w:rFonts w:ascii="Times New Roman" w:hAnsi="Times New Roman" w:cs="Times New Roman"/>
        </w:rPr>
        <w:t xml:space="preserve"> 316)</w:t>
      </w:r>
      <w:r w:rsidR="002226CC">
        <w:rPr>
          <w:rFonts w:ascii="Times New Roman" w:hAnsi="Times New Roman" w:cs="Times New Roman"/>
        </w:rPr>
        <w:t xml:space="preserve"> </w:t>
      </w:r>
      <w:r>
        <w:rPr>
          <w:rFonts w:ascii="Times New Roman" w:hAnsi="Times New Roman" w:cs="Times New Roman"/>
        </w:rPr>
        <w:t xml:space="preserve">are </w:t>
      </w:r>
      <w:r w:rsidR="000B1671">
        <w:rPr>
          <w:rFonts w:ascii="Times New Roman" w:hAnsi="Times New Roman" w:cs="Times New Roman"/>
        </w:rPr>
        <w:t>"</w:t>
      </w:r>
      <w:r>
        <w:rPr>
          <w:rFonts w:ascii="Times New Roman" w:hAnsi="Times New Roman" w:cs="Times New Roman"/>
        </w:rPr>
        <w:t xml:space="preserve">modes of meaning that are present in every use of language in every social context” and </w:t>
      </w:r>
      <w:r w:rsidR="00D76F3C">
        <w:rPr>
          <w:rFonts w:ascii="Times New Roman" w:hAnsi="Times New Roman" w:cs="Times New Roman"/>
        </w:rPr>
        <w:t>most</w:t>
      </w:r>
      <w:r>
        <w:rPr>
          <w:rFonts w:ascii="Times New Roman" w:hAnsi="Times New Roman" w:cs="Times New Roman"/>
        </w:rPr>
        <w:t xml:space="preserve"> text</w:t>
      </w:r>
      <w:r w:rsidR="00D76F3C">
        <w:rPr>
          <w:rFonts w:ascii="Times New Roman" w:hAnsi="Times New Roman" w:cs="Times New Roman"/>
        </w:rPr>
        <w:t>s</w:t>
      </w:r>
      <w:r>
        <w:rPr>
          <w:rFonts w:ascii="Times New Roman" w:hAnsi="Times New Roman" w:cs="Times New Roman"/>
        </w:rPr>
        <w:t xml:space="preserve"> </w:t>
      </w:r>
      <w:r w:rsidR="003657A7">
        <w:rPr>
          <w:rFonts w:ascii="Times New Roman" w:hAnsi="Times New Roman" w:cs="Times New Roman"/>
        </w:rPr>
        <w:t xml:space="preserve">simultaneously serve </w:t>
      </w:r>
      <w:r>
        <w:rPr>
          <w:rFonts w:ascii="Times New Roman" w:hAnsi="Times New Roman" w:cs="Times New Roman"/>
        </w:rPr>
        <w:t xml:space="preserve">all three </w:t>
      </w:r>
      <w:r w:rsidR="003657A7">
        <w:rPr>
          <w:rFonts w:ascii="Times New Roman" w:hAnsi="Times New Roman" w:cs="Times New Roman"/>
        </w:rPr>
        <w:t xml:space="preserve">types of macro-function </w:t>
      </w:r>
      <w:r>
        <w:rPr>
          <w:rFonts w:ascii="Times New Roman" w:hAnsi="Times New Roman" w:cs="Times New Roman"/>
        </w:rPr>
        <w:t>(</w:t>
      </w:r>
      <w:r w:rsidR="00D25B94">
        <w:rPr>
          <w:rFonts w:ascii="Times New Roman" w:hAnsi="Times New Roman" w:cs="Times New Roman"/>
        </w:rPr>
        <w:t>Halliday 2009,</w:t>
      </w:r>
      <w:r>
        <w:rPr>
          <w:rFonts w:ascii="Times New Roman" w:hAnsi="Times New Roman" w:cs="Times New Roman"/>
        </w:rPr>
        <w:t xml:space="preserve"> 316). </w:t>
      </w:r>
      <w:r w:rsidR="00476000">
        <w:rPr>
          <w:rFonts w:ascii="Times New Roman" w:hAnsi="Times New Roman" w:cs="Times New Roman"/>
        </w:rPr>
        <w:t>Grammatical structures give us a variety of options (grammatical variants) for how we use language to pursue (some of) our primary goals</w:t>
      </w:r>
      <w:r w:rsidR="0040427D">
        <w:rPr>
          <w:rFonts w:ascii="Times New Roman" w:hAnsi="Times New Roman" w:cs="Times New Roman"/>
        </w:rPr>
        <w:t>, whether those are informing, threatening, commanding..</w:t>
      </w:r>
      <w:r w:rsidR="00476000">
        <w:rPr>
          <w:rFonts w:ascii="Times New Roman" w:hAnsi="Times New Roman" w:cs="Times New Roman"/>
        </w:rPr>
        <w:t>.</w:t>
      </w:r>
    </w:p>
    <w:p w14:paraId="6EC69FEB" w14:textId="7231D3B5" w:rsidR="00896F07" w:rsidRPr="00AF1A45" w:rsidRDefault="002226CC" w:rsidP="00F71D83">
      <w:pPr>
        <w:rPr>
          <w:rFonts w:ascii="Times New Roman" w:hAnsi="Times New Roman" w:cs="Times New Roman"/>
        </w:rPr>
      </w:pPr>
      <w:r>
        <w:rPr>
          <w:rFonts w:ascii="Times New Roman" w:hAnsi="Times New Roman" w:cs="Times New Roman"/>
        </w:rPr>
        <w:tab/>
      </w:r>
      <w:r w:rsidR="00476000">
        <w:rPr>
          <w:rFonts w:ascii="Times New Roman" w:hAnsi="Times New Roman" w:cs="Times New Roman"/>
        </w:rPr>
        <w:t xml:space="preserve">Some examples may help make clear how these macrofunctions may be served by variations in how we use </w:t>
      </w:r>
      <w:r w:rsidR="00DE4A54">
        <w:rPr>
          <w:rFonts w:ascii="Times New Roman" w:hAnsi="Times New Roman" w:cs="Times New Roman"/>
        </w:rPr>
        <w:t>various linguistic systems</w:t>
      </w:r>
      <w:r w:rsidR="00476000">
        <w:rPr>
          <w:rFonts w:ascii="Times New Roman" w:hAnsi="Times New Roman" w:cs="Times New Roman"/>
        </w:rPr>
        <w:t xml:space="preserve"> (mood, modality, grammatical flexibility, etc.)</w:t>
      </w:r>
      <w:r w:rsidR="000B1671">
        <w:rPr>
          <w:rFonts w:ascii="Times New Roman" w:hAnsi="Times New Roman" w:cs="Times New Roman"/>
        </w:rPr>
        <w:t>. These variations enable mature speakers</w:t>
      </w:r>
      <w:r w:rsidR="00476000">
        <w:rPr>
          <w:rFonts w:ascii="Times New Roman" w:hAnsi="Times New Roman" w:cs="Times New Roman"/>
        </w:rPr>
        <w:t xml:space="preserve"> to </w:t>
      </w:r>
      <w:r w:rsidR="000B1671">
        <w:rPr>
          <w:rFonts w:ascii="Times New Roman" w:hAnsi="Times New Roman" w:cs="Times New Roman"/>
        </w:rPr>
        <w:t xml:space="preserve">jointly </w:t>
      </w:r>
      <w:r w:rsidR="00476000">
        <w:rPr>
          <w:rFonts w:ascii="Times New Roman" w:hAnsi="Times New Roman" w:cs="Times New Roman"/>
        </w:rPr>
        <w:t>serve the</w:t>
      </w:r>
      <w:r w:rsidR="000B1671">
        <w:rPr>
          <w:rFonts w:ascii="Times New Roman" w:hAnsi="Times New Roman" w:cs="Times New Roman"/>
        </w:rPr>
        <w:t>se macrofunctions</w:t>
      </w:r>
      <w:r w:rsidR="00476000">
        <w:rPr>
          <w:rFonts w:ascii="Times New Roman" w:hAnsi="Times New Roman" w:cs="Times New Roman"/>
        </w:rPr>
        <w:t xml:space="preserve"> in subtle ways (ways that are inaccessible to </w:t>
      </w:r>
      <w:r w:rsidR="0040427D">
        <w:rPr>
          <w:rFonts w:ascii="Times New Roman" w:hAnsi="Times New Roman" w:cs="Times New Roman"/>
        </w:rPr>
        <w:t xml:space="preserve">young </w:t>
      </w:r>
      <w:r w:rsidR="00476000">
        <w:rPr>
          <w:rFonts w:ascii="Times New Roman" w:hAnsi="Times New Roman" w:cs="Times New Roman"/>
        </w:rPr>
        <w:t xml:space="preserve">children, and often also to 'beginners' at speaking a language foreign to them). </w:t>
      </w:r>
      <w:r w:rsidR="00B66112">
        <w:rPr>
          <w:rFonts w:ascii="Times New Roman" w:hAnsi="Times New Roman" w:cs="Times New Roman"/>
        </w:rPr>
        <w:t xml:space="preserve">In examining an individual utterance, we can </w:t>
      </w:r>
      <w:r w:rsidR="0040427D">
        <w:rPr>
          <w:rFonts w:ascii="Times New Roman" w:hAnsi="Times New Roman" w:cs="Times New Roman"/>
        </w:rPr>
        <w:t xml:space="preserve">again </w:t>
      </w:r>
      <w:r w:rsidR="00B66112">
        <w:rPr>
          <w:rFonts w:ascii="Times New Roman" w:hAnsi="Times New Roman" w:cs="Times New Roman"/>
        </w:rPr>
        <w:t xml:space="preserve">seek a contrastive </w:t>
      </w:r>
      <w:r w:rsidR="00F71D83">
        <w:rPr>
          <w:rFonts w:ascii="Times New Roman" w:hAnsi="Times New Roman" w:cs="Times New Roman"/>
        </w:rPr>
        <w:t>explanation</w:t>
      </w:r>
      <w:r w:rsidR="00B66112">
        <w:rPr>
          <w:rFonts w:ascii="Times New Roman" w:hAnsi="Times New Roman" w:cs="Times New Roman"/>
        </w:rPr>
        <w:t xml:space="preserve">: </w:t>
      </w:r>
      <w:r w:rsidR="00F71D83">
        <w:rPr>
          <w:rFonts w:ascii="Times New Roman" w:hAnsi="Times New Roman" w:cs="Times New Roman"/>
        </w:rPr>
        <w:t xml:space="preserve">we can ask why the speaker used </w:t>
      </w:r>
      <w:r w:rsidR="00F71D83" w:rsidRPr="00675C93">
        <w:rPr>
          <w:rFonts w:ascii="Times New Roman" w:hAnsi="Times New Roman" w:cs="Times New Roman"/>
          <w:i/>
          <w:iCs/>
        </w:rPr>
        <w:t>this</w:t>
      </w:r>
      <w:r w:rsidR="00F71D83">
        <w:rPr>
          <w:rFonts w:ascii="Times New Roman" w:hAnsi="Times New Roman" w:cs="Times New Roman"/>
        </w:rPr>
        <w:t xml:space="preserve"> formulation, rather than one of the other available options. And that may enable us to identify what th</w:t>
      </w:r>
      <w:r w:rsidR="00675C93">
        <w:rPr>
          <w:rFonts w:ascii="Times New Roman" w:hAnsi="Times New Roman" w:cs="Times New Roman"/>
        </w:rPr>
        <w:t>e relevant</w:t>
      </w:r>
      <w:r w:rsidR="00F71D83">
        <w:rPr>
          <w:rFonts w:ascii="Times New Roman" w:hAnsi="Times New Roman" w:cs="Times New Roman"/>
        </w:rPr>
        <w:t xml:space="preserve"> mode of expression—rather than one of the alternatives—more generally </w:t>
      </w:r>
      <w:r w:rsidR="00F71D83">
        <w:rPr>
          <w:rFonts w:ascii="Times New Roman" w:hAnsi="Times New Roman" w:cs="Times New Roman"/>
          <w:i/>
          <w:iCs/>
        </w:rPr>
        <w:t xml:space="preserve">enables </w:t>
      </w:r>
      <w:r w:rsidR="00F71D83">
        <w:rPr>
          <w:rFonts w:ascii="Times New Roman" w:hAnsi="Times New Roman" w:cs="Times New Roman"/>
        </w:rPr>
        <w:t xml:space="preserve">speakers to do. </w:t>
      </w:r>
    </w:p>
    <w:p w14:paraId="28C87A30" w14:textId="0B7F172E" w:rsidR="00476000" w:rsidRDefault="00F71D83" w:rsidP="00F71D83">
      <w:pPr>
        <w:rPr>
          <w:rFonts w:ascii="Times New Roman" w:hAnsi="Times New Roman" w:cs="Times New Roman"/>
        </w:rPr>
      </w:pPr>
      <w:r>
        <w:rPr>
          <w:rFonts w:ascii="Times New Roman" w:hAnsi="Times New Roman" w:cs="Times New Roman"/>
        </w:rPr>
        <w:tab/>
      </w:r>
      <w:r w:rsidR="00476000">
        <w:rPr>
          <w:rFonts w:ascii="Times New Roman" w:hAnsi="Times New Roman" w:cs="Times New Roman"/>
        </w:rPr>
        <w:t xml:space="preserve">Consider, for example, the following speech situation. Suppose you are at the home of an acquaintance and want a cup of tea. </w:t>
      </w:r>
      <w:r w:rsidR="003B6A41">
        <w:rPr>
          <w:rFonts w:ascii="Times New Roman" w:hAnsi="Times New Roman" w:cs="Times New Roman"/>
        </w:rPr>
        <w:t xml:space="preserve">Without language, you might have to resort to grabbing the </w:t>
      </w:r>
      <w:r w:rsidR="003B6A41">
        <w:rPr>
          <w:rFonts w:ascii="Times New Roman" w:hAnsi="Times New Roman" w:cs="Times New Roman"/>
        </w:rPr>
        <w:lastRenderedPageBreak/>
        <w:t xml:space="preserve">tea and commandeering their kettle. </w:t>
      </w:r>
      <w:r w:rsidR="00476000">
        <w:rPr>
          <w:rFonts w:ascii="Times New Roman" w:hAnsi="Times New Roman" w:cs="Times New Roman"/>
        </w:rPr>
        <w:t xml:space="preserve">If you were only capable of early childhood language, you might have but one linguistic option: say, "Tea!" in a demanding tone. But you probably won't do that. </w:t>
      </w:r>
      <w:r w:rsidR="004D4265">
        <w:rPr>
          <w:rFonts w:ascii="Times New Roman" w:hAnsi="Times New Roman" w:cs="Times New Roman"/>
        </w:rPr>
        <w:t>As a mature speaker, y</w:t>
      </w:r>
      <w:r w:rsidR="00476000">
        <w:rPr>
          <w:rFonts w:ascii="Times New Roman" w:hAnsi="Times New Roman" w:cs="Times New Roman"/>
        </w:rPr>
        <w:t>ou have various mood options</w:t>
      </w:r>
      <w:r w:rsidR="004D4265">
        <w:rPr>
          <w:rFonts w:ascii="Times New Roman" w:hAnsi="Times New Roman" w:cs="Times New Roman"/>
        </w:rPr>
        <w:t>. Y</w:t>
      </w:r>
      <w:r w:rsidR="00476000">
        <w:rPr>
          <w:rFonts w:ascii="Times New Roman" w:hAnsi="Times New Roman" w:cs="Times New Roman"/>
        </w:rPr>
        <w:t xml:space="preserve">ou could utter a straightforward imperative "Give me tea". But that involves taking on the social position of commander, which may not be appropriate. </w:t>
      </w:r>
      <w:r w:rsidR="00E71BD9">
        <w:rPr>
          <w:rFonts w:ascii="Times New Roman" w:hAnsi="Times New Roman" w:cs="Times New Roman"/>
        </w:rPr>
        <w:t>Y</w:t>
      </w:r>
      <w:r w:rsidR="00476000">
        <w:rPr>
          <w:rFonts w:ascii="Times New Roman" w:hAnsi="Times New Roman" w:cs="Times New Roman"/>
        </w:rPr>
        <w:t xml:space="preserve">ou </w:t>
      </w:r>
      <w:r w:rsidR="00E71BD9">
        <w:rPr>
          <w:rFonts w:ascii="Times New Roman" w:hAnsi="Times New Roman" w:cs="Times New Roman"/>
        </w:rPr>
        <w:t>could</w:t>
      </w:r>
      <w:r w:rsidR="00476000">
        <w:rPr>
          <w:rFonts w:ascii="Times New Roman" w:hAnsi="Times New Roman" w:cs="Times New Roman"/>
        </w:rPr>
        <w:t xml:space="preserve"> instead utter a declarative</w:t>
      </w:r>
      <w:r w:rsidR="00E71BD9">
        <w:rPr>
          <w:rFonts w:ascii="Times New Roman" w:hAnsi="Times New Roman" w:cs="Times New Roman"/>
        </w:rPr>
        <w:t>,</w:t>
      </w:r>
      <w:r w:rsidR="00476000">
        <w:rPr>
          <w:rFonts w:ascii="Times New Roman" w:hAnsi="Times New Roman" w:cs="Times New Roman"/>
        </w:rPr>
        <w:t xml:space="preserve"> "I want tea". </w:t>
      </w:r>
      <w:r w:rsidR="00E71BD9">
        <w:rPr>
          <w:rFonts w:ascii="Times New Roman" w:hAnsi="Times New Roman" w:cs="Times New Roman"/>
        </w:rPr>
        <w:t>But t</w:t>
      </w:r>
      <w:r w:rsidR="00476000">
        <w:rPr>
          <w:rFonts w:ascii="Times New Roman" w:hAnsi="Times New Roman" w:cs="Times New Roman"/>
        </w:rPr>
        <w:t xml:space="preserve">his still might seem too direct to be polite, so you can soften it by uttering a modal formulation instead "I would like some tea", or even an interrogative "Do you have any tea?", or combine the two for a modal interrogative "Might you have any tea?". </w:t>
      </w:r>
      <w:r w:rsidR="00786A7F">
        <w:rPr>
          <w:rFonts w:ascii="Times New Roman" w:hAnsi="Times New Roman" w:cs="Times New Roman"/>
        </w:rPr>
        <w:t xml:space="preserve">Or you could even use a worldly indicative, not directly presenting your own desires at all, and also not commanding, </w:t>
      </w:r>
      <w:r w:rsidR="004D4265">
        <w:rPr>
          <w:rFonts w:ascii="Times New Roman" w:hAnsi="Times New Roman" w:cs="Times New Roman"/>
        </w:rPr>
        <w:t xml:space="preserve">but rather presenting yourself as if you are only commenting on the world, </w:t>
      </w:r>
      <w:r w:rsidR="00786A7F">
        <w:rPr>
          <w:rFonts w:ascii="Times New Roman" w:hAnsi="Times New Roman" w:cs="Times New Roman"/>
        </w:rPr>
        <w:t xml:space="preserve">saying </w:t>
      </w:r>
      <w:r w:rsidR="004D4265">
        <w:rPr>
          <w:rFonts w:ascii="Times New Roman" w:hAnsi="Times New Roman" w:cs="Times New Roman"/>
        </w:rPr>
        <w:t>just:</w:t>
      </w:r>
      <w:r w:rsidR="00786A7F">
        <w:rPr>
          <w:rFonts w:ascii="Times New Roman" w:hAnsi="Times New Roman" w:cs="Times New Roman"/>
        </w:rPr>
        <w:t xml:space="preserve"> "Some tea would be lovely". </w:t>
      </w:r>
      <w:r w:rsidR="00476000">
        <w:rPr>
          <w:rFonts w:ascii="Times New Roman" w:hAnsi="Times New Roman" w:cs="Times New Roman"/>
        </w:rPr>
        <w:t xml:space="preserve">By choosing among such alternatives, </w:t>
      </w:r>
      <w:r w:rsidR="00786A7F">
        <w:rPr>
          <w:rFonts w:ascii="Times New Roman" w:hAnsi="Times New Roman" w:cs="Times New Roman"/>
        </w:rPr>
        <w:t xml:space="preserve">and making use of the options for mood and modality that language provides you with, </w:t>
      </w:r>
      <w:r w:rsidR="00476000">
        <w:rPr>
          <w:rFonts w:ascii="Times New Roman" w:hAnsi="Times New Roman" w:cs="Times New Roman"/>
        </w:rPr>
        <w:t>you can not only express the ideational content (roughly: I want tea) and work to acquire tea, but also establish the appropriate social relation with your interlocutor at the same time</w:t>
      </w:r>
      <w:r w:rsidR="003B6A41">
        <w:rPr>
          <w:rFonts w:ascii="Times New Roman" w:hAnsi="Times New Roman" w:cs="Times New Roman"/>
        </w:rPr>
        <w:t>, show your attitude towards tea (and towards your host), etc.</w:t>
      </w:r>
      <w:r w:rsidR="00371283">
        <w:rPr>
          <w:rStyle w:val="FootnoteReference"/>
          <w:rFonts w:ascii="Times New Roman" w:hAnsi="Times New Roman" w:cs="Times New Roman"/>
        </w:rPr>
        <w:footnoteReference w:id="20"/>
      </w:r>
      <w:r w:rsidR="00476000">
        <w:rPr>
          <w:rFonts w:ascii="Times New Roman" w:hAnsi="Times New Roman" w:cs="Times New Roman"/>
        </w:rPr>
        <w:t xml:space="preserve"> </w:t>
      </w:r>
    </w:p>
    <w:p w14:paraId="29A7C87F" w14:textId="4CE06BAD" w:rsidR="001509CF" w:rsidRDefault="00476000" w:rsidP="00F71D83">
      <w:pPr>
        <w:rPr>
          <w:rFonts w:ascii="Times New Roman" w:hAnsi="Times New Roman" w:cs="Times New Roman"/>
        </w:rPr>
      </w:pPr>
      <w:r>
        <w:rPr>
          <w:rFonts w:ascii="Times New Roman" w:hAnsi="Times New Roman" w:cs="Times New Roman"/>
        </w:rPr>
        <w:tab/>
      </w:r>
      <w:r w:rsidR="00786A7F">
        <w:rPr>
          <w:rFonts w:ascii="Times New Roman" w:hAnsi="Times New Roman" w:cs="Times New Roman"/>
        </w:rPr>
        <w:t>The textual macrofunctions can be seen in a longer dialogue</w:t>
      </w:r>
      <w:r w:rsidR="001876DC">
        <w:rPr>
          <w:rFonts w:ascii="Times New Roman" w:hAnsi="Times New Roman" w:cs="Times New Roman"/>
        </w:rPr>
        <w:t xml:space="preserve">, where we can make evident the connections among ideas. Suppose now you have your tea, and you really want some milk for it. Again, you've got </w:t>
      </w:r>
      <w:r w:rsidR="00F04380">
        <w:rPr>
          <w:rFonts w:ascii="Times New Roman" w:hAnsi="Times New Roman" w:cs="Times New Roman"/>
        </w:rPr>
        <w:t xml:space="preserve">a range of linguistic </w:t>
      </w:r>
      <w:r w:rsidR="001876DC">
        <w:rPr>
          <w:rFonts w:ascii="Times New Roman" w:hAnsi="Times New Roman" w:cs="Times New Roman"/>
        </w:rPr>
        <w:t xml:space="preserve">options. </w:t>
      </w:r>
      <w:r w:rsidR="00B32C80">
        <w:rPr>
          <w:rFonts w:ascii="Times New Roman" w:hAnsi="Times New Roman" w:cs="Times New Roman"/>
        </w:rPr>
        <w:t xml:space="preserve">You might say, "Since the tea is strong, I would like some milk to go with it", making evident the relations between ideas, while also making evident that you want milk, and establishing a polite request relationship to your interlocutor--serving all three macrofunctions at once. </w:t>
      </w:r>
      <w:r w:rsidR="001876DC">
        <w:rPr>
          <w:rFonts w:ascii="Times New Roman" w:hAnsi="Times New Roman" w:cs="Times New Roman"/>
        </w:rPr>
        <w:t>O</w:t>
      </w:r>
      <w:r w:rsidR="00E9609F">
        <w:rPr>
          <w:rFonts w:ascii="Times New Roman" w:hAnsi="Times New Roman" w:cs="Times New Roman"/>
        </w:rPr>
        <w:t>f course, there are other options for serving these textual macrofunctions, too. Y</w:t>
      </w:r>
      <w:r w:rsidR="001876DC">
        <w:rPr>
          <w:rFonts w:ascii="Times New Roman" w:hAnsi="Times New Roman" w:cs="Times New Roman"/>
        </w:rPr>
        <w:t xml:space="preserve">ou could explain your desire in more general terms, saying, 'It's the </w:t>
      </w:r>
      <w:r w:rsidR="001876DC" w:rsidRPr="001876DC">
        <w:rPr>
          <w:rFonts w:ascii="Times New Roman" w:hAnsi="Times New Roman" w:cs="Times New Roman"/>
          <w:i/>
          <w:iCs/>
        </w:rPr>
        <w:t xml:space="preserve">strength </w:t>
      </w:r>
      <w:r w:rsidR="001876DC">
        <w:rPr>
          <w:rFonts w:ascii="Times New Roman" w:hAnsi="Times New Roman" w:cs="Times New Roman"/>
        </w:rPr>
        <w:t>of a tea that matters to whether I prefer milk with it", now introducing a nominalized adjective ('strength'</w:t>
      </w:r>
      <w:r w:rsidR="003B6A41">
        <w:rPr>
          <w:rFonts w:ascii="Times New Roman" w:hAnsi="Times New Roman" w:cs="Times New Roman"/>
        </w:rPr>
        <w:t xml:space="preserve"> from 'strong'</w:t>
      </w:r>
      <w:r w:rsidR="001876DC">
        <w:rPr>
          <w:rFonts w:ascii="Times New Roman" w:hAnsi="Times New Roman" w:cs="Times New Roman"/>
        </w:rPr>
        <w:t>)</w:t>
      </w:r>
      <w:r w:rsidR="004A4AFC">
        <w:rPr>
          <w:rFonts w:ascii="Times New Roman" w:hAnsi="Times New Roman" w:cs="Times New Roman"/>
        </w:rPr>
        <w:t xml:space="preserve"> to put the focus of </w:t>
      </w:r>
      <w:r w:rsidR="00B32C80">
        <w:rPr>
          <w:rFonts w:ascii="Times New Roman" w:hAnsi="Times New Roman" w:cs="Times New Roman"/>
        </w:rPr>
        <w:t>attention</w:t>
      </w:r>
      <w:r w:rsidR="004A4AFC">
        <w:rPr>
          <w:rFonts w:ascii="Times New Roman" w:hAnsi="Times New Roman" w:cs="Times New Roman"/>
        </w:rPr>
        <w:t xml:space="preserve"> on that quality of the tea, </w:t>
      </w:r>
      <w:r w:rsidR="003B6A41">
        <w:rPr>
          <w:rFonts w:ascii="Times New Roman" w:hAnsi="Times New Roman" w:cs="Times New Roman"/>
        </w:rPr>
        <w:t xml:space="preserve">in order to both </w:t>
      </w:r>
      <w:r w:rsidR="004A4AFC" w:rsidRPr="003B6A41">
        <w:rPr>
          <w:rFonts w:ascii="Times New Roman" w:hAnsi="Times New Roman" w:cs="Times New Roman"/>
          <w:i/>
          <w:iCs/>
        </w:rPr>
        <w:t>justify</w:t>
      </w:r>
      <w:r w:rsidR="004A4AFC">
        <w:rPr>
          <w:rFonts w:ascii="Times New Roman" w:hAnsi="Times New Roman" w:cs="Times New Roman"/>
        </w:rPr>
        <w:t xml:space="preserve"> your preference and enable your interlocutor to make </w:t>
      </w:r>
      <w:r w:rsidR="004A4AFC" w:rsidRPr="003B6A41">
        <w:rPr>
          <w:rFonts w:ascii="Times New Roman" w:hAnsi="Times New Roman" w:cs="Times New Roman"/>
          <w:i/>
          <w:iCs/>
        </w:rPr>
        <w:t>general inferences</w:t>
      </w:r>
      <w:r w:rsidR="004A4AFC">
        <w:rPr>
          <w:rFonts w:ascii="Times New Roman" w:hAnsi="Times New Roman" w:cs="Times New Roman"/>
        </w:rPr>
        <w:t xml:space="preserve"> about when you will and will not want milk</w:t>
      </w:r>
      <w:r w:rsidR="00795606">
        <w:rPr>
          <w:rFonts w:ascii="Times New Roman" w:hAnsi="Times New Roman" w:cs="Times New Roman"/>
        </w:rPr>
        <w:t>.</w:t>
      </w:r>
      <w:r w:rsidR="00B85948">
        <w:rPr>
          <w:rFonts w:ascii="Times New Roman" w:hAnsi="Times New Roman" w:cs="Times New Roman"/>
        </w:rPr>
        <w:t xml:space="preserve"> T</w:t>
      </w:r>
      <w:r w:rsidR="00013017">
        <w:rPr>
          <w:rFonts w:ascii="Times New Roman" w:hAnsi="Times New Roman" w:cs="Times New Roman"/>
        </w:rPr>
        <w:t xml:space="preserve">hose permissible </w:t>
      </w:r>
      <w:r w:rsidR="00615BB4">
        <w:rPr>
          <w:rFonts w:ascii="Times New Roman" w:hAnsi="Times New Roman" w:cs="Times New Roman"/>
        </w:rPr>
        <w:t xml:space="preserve">grammatical transformations </w:t>
      </w:r>
      <w:r w:rsidR="00E9366F">
        <w:rPr>
          <w:rFonts w:ascii="Times New Roman" w:hAnsi="Times New Roman" w:cs="Times New Roman"/>
        </w:rPr>
        <w:t xml:space="preserve">enable us to serve additional </w:t>
      </w:r>
      <w:r w:rsidR="00E9366F">
        <w:rPr>
          <w:rFonts w:ascii="Times New Roman" w:hAnsi="Times New Roman" w:cs="Times New Roman"/>
          <w:i/>
          <w:iCs/>
        </w:rPr>
        <w:t xml:space="preserve">textual </w:t>
      </w:r>
      <w:r w:rsidR="00E9366F">
        <w:rPr>
          <w:rFonts w:ascii="Times New Roman" w:hAnsi="Times New Roman" w:cs="Times New Roman"/>
        </w:rPr>
        <w:t>functions</w:t>
      </w:r>
      <w:r w:rsidR="00F6599B">
        <w:rPr>
          <w:rFonts w:ascii="Times New Roman" w:hAnsi="Times New Roman" w:cs="Times New Roman"/>
        </w:rPr>
        <w:t>, beyond the function of conveying a certain propositional (ideational) content</w:t>
      </w:r>
      <w:r w:rsidR="00795606">
        <w:rPr>
          <w:rFonts w:ascii="Times New Roman" w:hAnsi="Times New Roman" w:cs="Times New Roman"/>
        </w:rPr>
        <w:t xml:space="preserve"> and establishing </w:t>
      </w:r>
      <w:r w:rsidR="00F04380">
        <w:rPr>
          <w:rFonts w:ascii="Times New Roman" w:hAnsi="Times New Roman" w:cs="Times New Roman"/>
        </w:rPr>
        <w:t xml:space="preserve">appropriate </w:t>
      </w:r>
      <w:r w:rsidR="00795606">
        <w:rPr>
          <w:rFonts w:ascii="Times New Roman" w:hAnsi="Times New Roman" w:cs="Times New Roman"/>
        </w:rPr>
        <w:t>social roles--</w:t>
      </w:r>
      <w:r w:rsidR="00013017">
        <w:rPr>
          <w:rFonts w:ascii="Times New Roman" w:hAnsi="Times New Roman" w:cs="Times New Roman"/>
        </w:rPr>
        <w:t xml:space="preserve">more on these </w:t>
      </w:r>
      <w:r w:rsidR="00795606">
        <w:rPr>
          <w:rFonts w:ascii="Times New Roman" w:hAnsi="Times New Roman" w:cs="Times New Roman"/>
        </w:rPr>
        <w:t>textual function</w:t>
      </w:r>
      <w:r w:rsidR="00F44A22">
        <w:rPr>
          <w:rFonts w:ascii="Times New Roman" w:hAnsi="Times New Roman" w:cs="Times New Roman"/>
        </w:rPr>
        <w:t>s</w:t>
      </w:r>
      <w:r w:rsidR="00795606">
        <w:rPr>
          <w:rFonts w:ascii="Times New Roman" w:hAnsi="Times New Roman" w:cs="Times New Roman"/>
        </w:rPr>
        <w:t xml:space="preserve"> </w:t>
      </w:r>
      <w:r w:rsidR="00E9366F">
        <w:rPr>
          <w:rFonts w:ascii="Times New Roman" w:hAnsi="Times New Roman" w:cs="Times New Roman"/>
        </w:rPr>
        <w:t xml:space="preserve">below. </w:t>
      </w:r>
    </w:p>
    <w:p w14:paraId="0199D6C1" w14:textId="03DB85FC" w:rsidR="00B85948" w:rsidRDefault="00B85948" w:rsidP="00F71D83">
      <w:pPr>
        <w:rPr>
          <w:rFonts w:ascii="Times New Roman" w:hAnsi="Times New Roman" w:cs="Times New Roman"/>
        </w:rPr>
      </w:pPr>
    </w:p>
    <w:p w14:paraId="6BDB149D" w14:textId="73A9AD78" w:rsidR="0012421A" w:rsidRPr="00DE4A54" w:rsidRDefault="00DE5228" w:rsidP="00F71D83">
      <w:pPr>
        <w:rPr>
          <w:rFonts w:ascii="Times New Roman" w:hAnsi="Times New Roman" w:cs="Times New Roman"/>
          <w:b/>
          <w:bCs/>
        </w:rPr>
      </w:pPr>
      <w:r>
        <w:rPr>
          <w:rFonts w:ascii="Times New Roman" w:hAnsi="Times New Roman" w:cs="Times New Roman"/>
          <w:b/>
          <w:bCs/>
        </w:rPr>
        <w:t xml:space="preserve">3. </w:t>
      </w:r>
      <w:r w:rsidR="0012421A">
        <w:rPr>
          <w:rFonts w:ascii="Times New Roman" w:hAnsi="Times New Roman" w:cs="Times New Roman"/>
          <w:b/>
          <w:bCs/>
        </w:rPr>
        <w:t>Interpersonal functions</w:t>
      </w:r>
    </w:p>
    <w:p w14:paraId="523B70AB" w14:textId="2AA122E2" w:rsidR="00A42604" w:rsidRDefault="00B85948" w:rsidP="00F71D83">
      <w:pPr>
        <w:rPr>
          <w:rFonts w:ascii="Times New Roman" w:hAnsi="Times New Roman" w:cs="Times New Roman"/>
        </w:rPr>
      </w:pPr>
      <w:r>
        <w:rPr>
          <w:rFonts w:ascii="Times New Roman" w:hAnsi="Times New Roman" w:cs="Times New Roman"/>
        </w:rPr>
        <w:tab/>
        <w:t xml:space="preserve">What can we get out of this so far? If we begin by </w:t>
      </w:r>
      <w:r w:rsidR="00ED6BC8">
        <w:rPr>
          <w:rFonts w:ascii="Times New Roman" w:hAnsi="Times New Roman" w:cs="Times New Roman"/>
        </w:rPr>
        <w:t xml:space="preserve">zooming out to </w:t>
      </w:r>
      <w:r>
        <w:rPr>
          <w:rFonts w:ascii="Times New Roman" w:hAnsi="Times New Roman" w:cs="Times New Roman"/>
        </w:rPr>
        <w:t xml:space="preserve">ask what functions </w:t>
      </w:r>
      <w:r w:rsidRPr="00DE4A54">
        <w:rPr>
          <w:rFonts w:ascii="Times New Roman" w:hAnsi="Times New Roman" w:cs="Times New Roman"/>
          <w:i/>
          <w:iCs/>
        </w:rPr>
        <w:t>language</w:t>
      </w:r>
      <w:r>
        <w:rPr>
          <w:rFonts w:ascii="Times New Roman" w:hAnsi="Times New Roman" w:cs="Times New Roman"/>
        </w:rPr>
        <w:t xml:space="preserve"> serves, we can find that mature language serves three sorts of macro-functions: conveying propositional content</w:t>
      </w:r>
      <w:r w:rsidR="00615BB4">
        <w:rPr>
          <w:rFonts w:ascii="Times New Roman" w:hAnsi="Times New Roman" w:cs="Times New Roman"/>
        </w:rPr>
        <w:t>;</w:t>
      </w:r>
      <w:r>
        <w:rPr>
          <w:rFonts w:ascii="Times New Roman" w:hAnsi="Times New Roman" w:cs="Times New Roman"/>
        </w:rPr>
        <w:t xml:space="preserve"> </w:t>
      </w:r>
      <w:r w:rsidR="00886D35">
        <w:rPr>
          <w:rFonts w:ascii="Times New Roman" w:hAnsi="Times New Roman" w:cs="Times New Roman"/>
        </w:rPr>
        <w:t>establishing</w:t>
      </w:r>
      <w:r>
        <w:rPr>
          <w:rFonts w:ascii="Times New Roman" w:hAnsi="Times New Roman" w:cs="Times New Roman"/>
        </w:rPr>
        <w:t xml:space="preserve"> </w:t>
      </w:r>
      <w:r w:rsidR="00886D35">
        <w:rPr>
          <w:rFonts w:ascii="Times New Roman" w:hAnsi="Times New Roman" w:cs="Times New Roman"/>
        </w:rPr>
        <w:t>appropriate social roles and interactions and expressing one's own attitudes;</w:t>
      </w:r>
      <w:r>
        <w:rPr>
          <w:rFonts w:ascii="Times New Roman" w:hAnsi="Times New Roman" w:cs="Times New Roman"/>
        </w:rPr>
        <w:t xml:space="preserve"> and making evident relations among ideas in formulating more </w:t>
      </w:r>
      <w:r w:rsidR="00ED6BC8">
        <w:rPr>
          <w:rFonts w:ascii="Times New Roman" w:hAnsi="Times New Roman" w:cs="Times New Roman"/>
        </w:rPr>
        <w:t xml:space="preserve">lengthy and </w:t>
      </w:r>
      <w:r>
        <w:rPr>
          <w:rFonts w:ascii="Times New Roman" w:hAnsi="Times New Roman" w:cs="Times New Roman"/>
        </w:rPr>
        <w:t>complex</w:t>
      </w:r>
      <w:r w:rsidR="00ED6BC8">
        <w:rPr>
          <w:rFonts w:ascii="Times New Roman" w:hAnsi="Times New Roman" w:cs="Times New Roman"/>
        </w:rPr>
        <w:t xml:space="preserve"> unified </w:t>
      </w:r>
      <w:r>
        <w:rPr>
          <w:rFonts w:ascii="Times New Roman" w:hAnsi="Times New Roman" w:cs="Times New Roman"/>
        </w:rPr>
        <w:t>texts. It does not matter much exactly how these macro-functions are labelled, or even if we should divide them as exactly three</w:t>
      </w:r>
      <w:r w:rsidR="00615BB4">
        <w:rPr>
          <w:rFonts w:ascii="Times New Roman" w:hAnsi="Times New Roman" w:cs="Times New Roman"/>
        </w:rPr>
        <w:t xml:space="preserve"> (or if, say, the so-called 'interpersonal' macrofunctions should be </w:t>
      </w:r>
      <w:r w:rsidR="00B32C80">
        <w:rPr>
          <w:rFonts w:ascii="Times New Roman" w:hAnsi="Times New Roman" w:cs="Times New Roman"/>
        </w:rPr>
        <w:t>relabeled</w:t>
      </w:r>
      <w:r w:rsidR="00615BB4">
        <w:rPr>
          <w:rFonts w:ascii="Times New Roman" w:hAnsi="Times New Roman" w:cs="Times New Roman"/>
        </w:rPr>
        <w:t xml:space="preserve"> and/or subdivided</w:t>
      </w:r>
      <w:r w:rsidR="00F641AB">
        <w:rPr>
          <w:rFonts w:ascii="Times New Roman" w:hAnsi="Times New Roman" w:cs="Times New Roman"/>
        </w:rPr>
        <w:t xml:space="preserve"> (say) to </w:t>
      </w:r>
      <w:r w:rsidR="0062217F">
        <w:rPr>
          <w:rFonts w:ascii="Times New Roman" w:hAnsi="Times New Roman" w:cs="Times New Roman"/>
        </w:rPr>
        <w:t xml:space="preserve">distinguish </w:t>
      </w:r>
      <w:r w:rsidR="00F641AB">
        <w:rPr>
          <w:rFonts w:ascii="Times New Roman" w:hAnsi="Times New Roman" w:cs="Times New Roman"/>
        </w:rPr>
        <w:t>separate social role, expressive, and regulative functions</w:t>
      </w:r>
      <w:r w:rsidR="00615BB4">
        <w:rPr>
          <w:rFonts w:ascii="Times New Roman" w:hAnsi="Times New Roman" w:cs="Times New Roman"/>
        </w:rPr>
        <w:t>)</w:t>
      </w:r>
      <w:r>
        <w:rPr>
          <w:rFonts w:ascii="Times New Roman" w:hAnsi="Times New Roman" w:cs="Times New Roman"/>
        </w:rPr>
        <w:t xml:space="preserve">. </w:t>
      </w:r>
      <w:r w:rsidR="00615BB4">
        <w:rPr>
          <w:rFonts w:ascii="Times New Roman" w:hAnsi="Times New Roman" w:cs="Times New Roman"/>
        </w:rPr>
        <w:t>What matters is that distinguishing these different sorts of macro-function enables us get us away from the philosophical mistakes that arise from assuming that all that can be said about functions is denotational (that the function of 'F' is to represent or denote the Fs)--mistakes that come from focusing only on the</w:t>
      </w:r>
      <w:r w:rsidR="00615BB4" w:rsidRPr="00615BB4">
        <w:rPr>
          <w:rFonts w:ascii="Times New Roman" w:hAnsi="Times New Roman" w:cs="Times New Roman"/>
          <w:i/>
          <w:iCs/>
        </w:rPr>
        <w:t xml:space="preserve"> ideational </w:t>
      </w:r>
      <w:r w:rsidR="00615BB4">
        <w:rPr>
          <w:rFonts w:ascii="Times New Roman" w:hAnsi="Times New Roman" w:cs="Times New Roman"/>
        </w:rPr>
        <w:t xml:space="preserve">macrofunctions that </w:t>
      </w:r>
      <w:r w:rsidR="00886D35">
        <w:rPr>
          <w:rFonts w:ascii="Times New Roman" w:hAnsi="Times New Roman" w:cs="Times New Roman"/>
        </w:rPr>
        <w:t xml:space="preserve">(outside of work in the pragmatist tradition) </w:t>
      </w:r>
      <w:r w:rsidR="00615BB4">
        <w:rPr>
          <w:rFonts w:ascii="Times New Roman" w:hAnsi="Times New Roman" w:cs="Times New Roman"/>
        </w:rPr>
        <w:t xml:space="preserve">have been the </w:t>
      </w:r>
      <w:r w:rsidR="00F04380">
        <w:rPr>
          <w:rFonts w:ascii="Times New Roman" w:hAnsi="Times New Roman" w:cs="Times New Roman"/>
        </w:rPr>
        <w:t>center</w:t>
      </w:r>
      <w:r w:rsidR="00615BB4">
        <w:rPr>
          <w:rFonts w:ascii="Times New Roman" w:hAnsi="Times New Roman" w:cs="Times New Roman"/>
        </w:rPr>
        <w:t xml:space="preserve"> of attention in philosophy. It also matters that we identify some of the structural features of language that enable it to fulfill these distinct types of macro-function simultaneously</w:t>
      </w:r>
      <w:r w:rsidR="0045697F">
        <w:rPr>
          <w:rFonts w:ascii="Times New Roman" w:hAnsi="Times New Roman" w:cs="Times New Roman"/>
        </w:rPr>
        <w:t>. For then we can n</w:t>
      </w:r>
      <w:r w:rsidR="00615BB4">
        <w:rPr>
          <w:rFonts w:ascii="Times New Roman" w:hAnsi="Times New Roman" w:cs="Times New Roman"/>
        </w:rPr>
        <w:t>ot</w:t>
      </w:r>
      <w:r w:rsidR="0045697F">
        <w:rPr>
          <w:rFonts w:ascii="Times New Roman" w:hAnsi="Times New Roman" w:cs="Times New Roman"/>
        </w:rPr>
        <w:t>e</w:t>
      </w:r>
      <w:r w:rsidR="00615BB4">
        <w:rPr>
          <w:rFonts w:ascii="Times New Roman" w:hAnsi="Times New Roman" w:cs="Times New Roman"/>
        </w:rPr>
        <w:t xml:space="preserve"> the roles of systems of mood and modality, as well as of grammatical </w:t>
      </w:r>
      <w:r w:rsidR="00615BB4">
        <w:rPr>
          <w:rFonts w:ascii="Times New Roman" w:hAnsi="Times New Roman" w:cs="Times New Roman"/>
        </w:rPr>
        <w:lastRenderedPageBreak/>
        <w:t xml:space="preserve">transformations, in serving 'interpersonal' and </w:t>
      </w:r>
      <w:r w:rsidR="00C727CD">
        <w:rPr>
          <w:rFonts w:ascii="Times New Roman" w:hAnsi="Times New Roman" w:cs="Times New Roman"/>
        </w:rPr>
        <w:t>'</w:t>
      </w:r>
      <w:r w:rsidR="00615BB4">
        <w:rPr>
          <w:rFonts w:ascii="Times New Roman" w:hAnsi="Times New Roman" w:cs="Times New Roman"/>
        </w:rPr>
        <w:t>textual</w:t>
      </w:r>
      <w:r w:rsidR="00C727CD">
        <w:rPr>
          <w:rFonts w:ascii="Times New Roman" w:hAnsi="Times New Roman" w:cs="Times New Roman"/>
        </w:rPr>
        <w:t>'</w:t>
      </w:r>
      <w:r w:rsidR="00615BB4">
        <w:rPr>
          <w:rFonts w:ascii="Times New Roman" w:hAnsi="Times New Roman" w:cs="Times New Roman"/>
        </w:rPr>
        <w:t xml:space="preserve"> macrofunctions</w:t>
      </w:r>
      <w:r w:rsidR="00A231DC">
        <w:rPr>
          <w:rFonts w:ascii="Times New Roman" w:hAnsi="Times New Roman" w:cs="Times New Roman"/>
        </w:rPr>
        <w:t xml:space="preserve">, and </w:t>
      </w:r>
      <w:r w:rsidR="00DE4A54">
        <w:rPr>
          <w:rFonts w:ascii="Times New Roman" w:hAnsi="Times New Roman" w:cs="Times New Roman"/>
        </w:rPr>
        <w:t xml:space="preserve">we can make evident </w:t>
      </w:r>
      <w:r w:rsidR="00A231DC">
        <w:rPr>
          <w:rFonts w:ascii="Times New Roman" w:hAnsi="Times New Roman" w:cs="Times New Roman"/>
        </w:rPr>
        <w:t>the ways these interact with the ability to present propositional (ideational) content</w:t>
      </w:r>
      <w:r w:rsidR="00615BB4">
        <w:rPr>
          <w:rFonts w:ascii="Times New Roman" w:hAnsi="Times New Roman" w:cs="Times New Roman"/>
        </w:rPr>
        <w:t>.</w:t>
      </w:r>
      <w:r w:rsidR="003D11EB">
        <w:rPr>
          <w:rStyle w:val="FootnoteReference"/>
          <w:rFonts w:ascii="Times New Roman" w:hAnsi="Times New Roman" w:cs="Times New Roman"/>
        </w:rPr>
        <w:footnoteReference w:id="21"/>
      </w:r>
      <w:r w:rsidR="00615BB4">
        <w:rPr>
          <w:rFonts w:ascii="Times New Roman" w:hAnsi="Times New Roman" w:cs="Times New Roman"/>
        </w:rPr>
        <w:t xml:space="preserve"> </w:t>
      </w:r>
    </w:p>
    <w:p w14:paraId="4C70CF44" w14:textId="588FAB01" w:rsidR="0094383B" w:rsidRDefault="00DE4A54" w:rsidP="0094383B">
      <w:pPr>
        <w:rPr>
          <w:rFonts w:ascii="Times New Roman" w:hAnsi="Times New Roman" w:cs="Times New Roman"/>
        </w:rPr>
      </w:pPr>
      <w:r>
        <w:rPr>
          <w:rFonts w:ascii="Times New Roman" w:hAnsi="Times New Roman" w:cs="Times New Roman"/>
        </w:rPr>
        <w:tab/>
        <w:t xml:space="preserve">One reason this matters philosophically is that it turns out that </w:t>
      </w:r>
      <w:r w:rsidR="00A42604">
        <w:rPr>
          <w:rFonts w:ascii="Times New Roman" w:hAnsi="Times New Roman" w:cs="Times New Roman"/>
        </w:rPr>
        <w:t xml:space="preserve">a great majority of those terms that have been philosophically interesting and often problematic are terms (or formulations) that primarily serve </w:t>
      </w:r>
      <w:r w:rsidR="00A42604">
        <w:rPr>
          <w:rFonts w:ascii="Times New Roman" w:hAnsi="Times New Roman" w:cs="Times New Roman"/>
          <w:i/>
          <w:iCs/>
        </w:rPr>
        <w:t xml:space="preserve">interpersonal </w:t>
      </w:r>
      <w:r w:rsidR="00A42604">
        <w:rPr>
          <w:rFonts w:ascii="Times New Roman" w:hAnsi="Times New Roman" w:cs="Times New Roman"/>
        </w:rPr>
        <w:t xml:space="preserve">or </w:t>
      </w:r>
      <w:r w:rsidR="00A42604">
        <w:rPr>
          <w:rFonts w:ascii="Times New Roman" w:hAnsi="Times New Roman" w:cs="Times New Roman"/>
          <w:i/>
          <w:iCs/>
        </w:rPr>
        <w:t xml:space="preserve">textual </w:t>
      </w:r>
      <w:r w:rsidR="00A42604">
        <w:rPr>
          <w:rFonts w:ascii="Times New Roman" w:hAnsi="Times New Roman" w:cs="Times New Roman"/>
        </w:rPr>
        <w:t xml:space="preserve">macro-functions. </w:t>
      </w:r>
      <w:r w:rsidR="0094383B">
        <w:rPr>
          <w:rFonts w:ascii="Times New Roman" w:hAnsi="Times New Roman" w:cs="Times New Roman"/>
        </w:rPr>
        <w:t xml:space="preserve">If we can properly identify the functions of the relevant terminology and thereby do our </w:t>
      </w:r>
      <w:r w:rsidR="0094383B">
        <w:rPr>
          <w:rFonts w:ascii="Times New Roman" w:hAnsi="Times New Roman" w:cs="Times New Roman"/>
          <w:i/>
          <w:iCs/>
        </w:rPr>
        <w:t xml:space="preserve">reverse </w:t>
      </w:r>
      <w:r w:rsidR="0094383B">
        <w:rPr>
          <w:rFonts w:ascii="Times New Roman" w:hAnsi="Times New Roman" w:cs="Times New Roman"/>
        </w:rPr>
        <w:t>engineering well, we can avoid a range of philosophical mistakes (giving a better philosophical account of moral or modal discourse, for example), and make better decisions in conceptual engineering, about whether to retain, reject, or revise central parts of our linguistic scheme.</w:t>
      </w:r>
    </w:p>
    <w:p w14:paraId="6B782EC4" w14:textId="384B7615" w:rsidR="0048251A" w:rsidRDefault="0094383B" w:rsidP="00F71D83">
      <w:pPr>
        <w:rPr>
          <w:rFonts w:ascii="Times New Roman" w:hAnsi="Times New Roman" w:cs="Times New Roman"/>
        </w:rPr>
      </w:pPr>
      <w:r>
        <w:rPr>
          <w:rFonts w:ascii="Times New Roman" w:hAnsi="Times New Roman" w:cs="Times New Roman"/>
        </w:rPr>
        <w:tab/>
        <w:t>For example, b</w:t>
      </w:r>
      <w:r w:rsidR="00872C55">
        <w:rPr>
          <w:rFonts w:ascii="Times New Roman" w:hAnsi="Times New Roman" w:cs="Times New Roman"/>
        </w:rPr>
        <w:t xml:space="preserve">asic moral and </w:t>
      </w:r>
      <w:r w:rsidR="0062217F">
        <w:rPr>
          <w:rFonts w:ascii="Times New Roman" w:hAnsi="Times New Roman" w:cs="Times New Roman"/>
        </w:rPr>
        <w:t xml:space="preserve">modal </w:t>
      </w:r>
      <w:r w:rsidR="00AA3FFB">
        <w:rPr>
          <w:rFonts w:ascii="Times New Roman" w:hAnsi="Times New Roman" w:cs="Times New Roman"/>
        </w:rPr>
        <w:t xml:space="preserve">expressions </w:t>
      </w:r>
      <w:r w:rsidR="00872C55">
        <w:rPr>
          <w:rFonts w:ascii="Times New Roman" w:hAnsi="Times New Roman" w:cs="Times New Roman"/>
        </w:rPr>
        <w:t xml:space="preserve">('One </w:t>
      </w:r>
      <w:r w:rsidR="00872C55">
        <w:rPr>
          <w:rFonts w:ascii="Times New Roman" w:hAnsi="Times New Roman" w:cs="Times New Roman"/>
          <w:i/>
          <w:iCs/>
        </w:rPr>
        <w:t xml:space="preserve">shouldn't </w:t>
      </w:r>
      <w:r w:rsidR="00872C55">
        <w:rPr>
          <w:rFonts w:ascii="Times New Roman" w:hAnsi="Times New Roman" w:cs="Times New Roman"/>
        </w:rPr>
        <w:t xml:space="preserve">lie', 'That </w:t>
      </w:r>
      <w:r w:rsidR="00872C55">
        <w:rPr>
          <w:rFonts w:ascii="Times New Roman" w:hAnsi="Times New Roman" w:cs="Times New Roman"/>
          <w:i/>
          <w:iCs/>
        </w:rPr>
        <w:t xml:space="preserve">might be </w:t>
      </w:r>
      <w:r w:rsidR="00872C55">
        <w:rPr>
          <w:rFonts w:ascii="Times New Roman" w:hAnsi="Times New Roman" w:cs="Times New Roman"/>
        </w:rPr>
        <w:t xml:space="preserve">Jane at the door', 'Squares </w:t>
      </w:r>
      <w:r w:rsidR="00872C55">
        <w:rPr>
          <w:rFonts w:ascii="Times New Roman" w:hAnsi="Times New Roman" w:cs="Times New Roman"/>
          <w:i/>
          <w:iCs/>
        </w:rPr>
        <w:t xml:space="preserve">can't </w:t>
      </w:r>
      <w:r w:rsidR="00872C55">
        <w:rPr>
          <w:rFonts w:ascii="Times New Roman" w:hAnsi="Times New Roman" w:cs="Times New Roman"/>
        </w:rPr>
        <w:t>have more than four sides</w:t>
      </w:r>
      <w:r w:rsidR="00F5571A">
        <w:rPr>
          <w:rFonts w:ascii="Times New Roman" w:hAnsi="Times New Roman" w:cs="Times New Roman"/>
        </w:rPr>
        <w:t>'</w:t>
      </w:r>
      <w:r w:rsidR="00872C55">
        <w:rPr>
          <w:rFonts w:ascii="Times New Roman" w:hAnsi="Times New Roman" w:cs="Times New Roman"/>
        </w:rPr>
        <w:t xml:space="preserve">) are </w:t>
      </w:r>
      <w:r w:rsidR="00AA3FFB">
        <w:rPr>
          <w:rFonts w:ascii="Times New Roman" w:hAnsi="Times New Roman" w:cs="Times New Roman"/>
        </w:rPr>
        <w:t xml:space="preserve">formulated using </w:t>
      </w:r>
      <w:r w:rsidR="00872C55">
        <w:rPr>
          <w:rFonts w:ascii="Times New Roman" w:hAnsi="Times New Roman" w:cs="Times New Roman"/>
          <w:i/>
          <w:iCs/>
        </w:rPr>
        <w:t xml:space="preserve">modal </w:t>
      </w:r>
      <w:r w:rsidR="00872C55">
        <w:rPr>
          <w:rFonts w:ascii="Times New Roman" w:hAnsi="Times New Roman" w:cs="Times New Roman"/>
        </w:rPr>
        <w:t>terms</w:t>
      </w:r>
      <w:r w:rsidR="0048251A">
        <w:rPr>
          <w:rFonts w:ascii="Times New Roman" w:hAnsi="Times New Roman" w:cs="Times New Roman"/>
        </w:rPr>
        <w:t>--which (as we have seen) serve</w:t>
      </w:r>
      <w:r w:rsidR="00735C43">
        <w:rPr>
          <w:rFonts w:ascii="Times New Roman" w:hAnsi="Times New Roman" w:cs="Times New Roman"/>
        </w:rPr>
        <w:t xml:space="preserve"> primarily</w:t>
      </w:r>
      <w:r w:rsidR="0048251A">
        <w:rPr>
          <w:rFonts w:ascii="Times New Roman" w:hAnsi="Times New Roman" w:cs="Times New Roman"/>
        </w:rPr>
        <w:t xml:space="preserve"> </w:t>
      </w:r>
      <w:r w:rsidR="0048251A">
        <w:rPr>
          <w:rFonts w:ascii="Times New Roman" w:hAnsi="Times New Roman" w:cs="Times New Roman"/>
          <w:i/>
          <w:iCs/>
        </w:rPr>
        <w:t xml:space="preserve">interpersonal </w:t>
      </w:r>
      <w:r w:rsidR="0048251A">
        <w:rPr>
          <w:rFonts w:ascii="Times New Roman" w:hAnsi="Times New Roman" w:cs="Times New Roman"/>
        </w:rPr>
        <w:t>functions</w:t>
      </w:r>
      <w:r w:rsidR="00872C55">
        <w:rPr>
          <w:rFonts w:ascii="Times New Roman" w:hAnsi="Times New Roman" w:cs="Times New Roman"/>
        </w:rPr>
        <w:t xml:space="preserve">. </w:t>
      </w:r>
      <w:r w:rsidR="00763539">
        <w:rPr>
          <w:rFonts w:ascii="Times New Roman" w:hAnsi="Times New Roman" w:cs="Times New Roman"/>
        </w:rPr>
        <w:t xml:space="preserve">That gives us a good idea of where to look </w:t>
      </w:r>
      <w:r w:rsidR="007F741F">
        <w:rPr>
          <w:rFonts w:ascii="Times New Roman" w:hAnsi="Times New Roman" w:cs="Times New Roman"/>
        </w:rPr>
        <w:t>in reverse engineering these philosophically interesting parts of language</w:t>
      </w:r>
      <w:r w:rsidR="00763539">
        <w:rPr>
          <w:rFonts w:ascii="Times New Roman" w:hAnsi="Times New Roman" w:cs="Times New Roman"/>
        </w:rPr>
        <w:t xml:space="preserve">. </w:t>
      </w:r>
      <w:r w:rsidR="0048251A">
        <w:rPr>
          <w:rFonts w:ascii="Times New Roman" w:hAnsi="Times New Roman" w:cs="Times New Roman"/>
        </w:rPr>
        <w:t xml:space="preserve">For we can see that the right place to begin might </w:t>
      </w:r>
      <w:r w:rsidR="0048251A">
        <w:rPr>
          <w:rFonts w:ascii="Times New Roman" w:hAnsi="Times New Roman" w:cs="Times New Roman"/>
          <w:i/>
          <w:iCs/>
        </w:rPr>
        <w:t xml:space="preserve">not </w:t>
      </w:r>
      <w:r w:rsidR="0048251A">
        <w:rPr>
          <w:rFonts w:ascii="Times New Roman" w:hAnsi="Times New Roman" w:cs="Times New Roman"/>
        </w:rPr>
        <w:t xml:space="preserve">be to assume that the function of moral discourse is simply to denote the good or right actions, or that the function of modal discourse is simply to talk about the possibilities or other possible worlds. If we assumed that, we might then be driven into metaphysical investigations about the natures of these things described (the right actions, the </w:t>
      </w:r>
      <w:r w:rsidR="00A259CF">
        <w:rPr>
          <w:rFonts w:ascii="Times New Roman" w:hAnsi="Times New Roman" w:cs="Times New Roman"/>
        </w:rPr>
        <w:t xml:space="preserve">moral properties, the </w:t>
      </w:r>
      <w:r w:rsidR="0048251A">
        <w:rPr>
          <w:rFonts w:ascii="Times New Roman" w:hAnsi="Times New Roman" w:cs="Times New Roman"/>
        </w:rPr>
        <w:t>possible worlds)</w:t>
      </w:r>
      <w:r w:rsidR="00735C43">
        <w:rPr>
          <w:rFonts w:ascii="Times New Roman" w:hAnsi="Times New Roman" w:cs="Times New Roman"/>
        </w:rPr>
        <w:t xml:space="preserve">, and to the full range of </w:t>
      </w:r>
      <w:r w:rsidR="00A259CF">
        <w:rPr>
          <w:rFonts w:ascii="Times New Roman" w:hAnsi="Times New Roman" w:cs="Times New Roman"/>
        </w:rPr>
        <w:t xml:space="preserve">metaphysical tangles </w:t>
      </w:r>
      <w:r w:rsidR="00735C43">
        <w:rPr>
          <w:rFonts w:ascii="Times New Roman" w:hAnsi="Times New Roman" w:cs="Times New Roman"/>
        </w:rPr>
        <w:t>that have resulted from these investigations</w:t>
      </w:r>
      <w:r w:rsidR="0048251A">
        <w:rPr>
          <w:rFonts w:ascii="Times New Roman" w:hAnsi="Times New Roman" w:cs="Times New Roman"/>
        </w:rPr>
        <w:t xml:space="preserve">. </w:t>
      </w:r>
    </w:p>
    <w:p w14:paraId="1961710F" w14:textId="3507F468" w:rsidR="0012421A" w:rsidRPr="0012421A" w:rsidRDefault="000C56D4" w:rsidP="00F71D83">
      <w:pPr>
        <w:rPr>
          <w:rFonts w:ascii="Times New Roman" w:hAnsi="Times New Roman" w:cs="Times New Roman"/>
        </w:rPr>
      </w:pPr>
      <w:r>
        <w:rPr>
          <w:rFonts w:ascii="Times New Roman" w:hAnsi="Times New Roman" w:cs="Times New Roman"/>
        </w:rPr>
        <w:tab/>
        <w:t xml:space="preserve">Instead, with the functional picture outlined more clearly, we might begin by asking what social, regulative, or expressive functions the relevant parts of language serve. And this may </w:t>
      </w:r>
      <w:r w:rsidR="007F741F">
        <w:rPr>
          <w:rFonts w:ascii="Times New Roman" w:hAnsi="Times New Roman" w:cs="Times New Roman"/>
        </w:rPr>
        <w:t xml:space="preserve">make </w:t>
      </w:r>
      <w:r w:rsidR="007F741F">
        <w:rPr>
          <w:rFonts w:ascii="Times New Roman" w:hAnsi="Times New Roman" w:cs="Times New Roman"/>
          <w:i/>
          <w:iCs/>
        </w:rPr>
        <w:t xml:space="preserve">non-descriptive </w:t>
      </w:r>
      <w:r w:rsidR="007F741F">
        <w:rPr>
          <w:rFonts w:ascii="Times New Roman" w:hAnsi="Times New Roman" w:cs="Times New Roman"/>
        </w:rPr>
        <w:t>accounts of this terminology show up as reasonable options--accounts that don't simply tell us that the function of moral terminology is to denote things that are morally right/wrong, or that the function of modal terminology is to denote the possibilities and necessities.</w:t>
      </w:r>
      <w:r w:rsidR="00763539">
        <w:rPr>
          <w:rFonts w:ascii="Times New Roman" w:hAnsi="Times New Roman" w:cs="Times New Roman"/>
        </w:rPr>
        <w:t xml:space="preserve"> </w:t>
      </w:r>
      <w:r w:rsidR="005F56F7">
        <w:rPr>
          <w:rFonts w:ascii="Times New Roman" w:hAnsi="Times New Roman" w:cs="Times New Roman"/>
        </w:rPr>
        <w:t xml:space="preserve">This kind of work can thereby </w:t>
      </w:r>
      <w:r w:rsidR="003B17F0">
        <w:rPr>
          <w:rFonts w:ascii="Times New Roman" w:hAnsi="Times New Roman" w:cs="Times New Roman"/>
        </w:rPr>
        <w:t xml:space="preserve">enable us to better </w:t>
      </w:r>
      <w:r w:rsidR="005F56F7">
        <w:rPr>
          <w:rFonts w:ascii="Times New Roman" w:hAnsi="Times New Roman" w:cs="Times New Roman"/>
        </w:rPr>
        <w:t xml:space="preserve">develop and </w:t>
      </w:r>
      <w:r w:rsidR="00A259CF">
        <w:rPr>
          <w:rFonts w:ascii="Times New Roman" w:hAnsi="Times New Roman" w:cs="Times New Roman"/>
        </w:rPr>
        <w:t>defend</w:t>
      </w:r>
      <w:r w:rsidR="005F56F7">
        <w:rPr>
          <w:rFonts w:ascii="Times New Roman" w:hAnsi="Times New Roman" w:cs="Times New Roman"/>
        </w:rPr>
        <w:t xml:space="preserve"> neo-pragmatist accounts of moral, modal, or other forms of language that deny that such language should be seen as having a primarily </w:t>
      </w:r>
      <w:r w:rsidR="005F56F7">
        <w:rPr>
          <w:rFonts w:ascii="Times New Roman" w:hAnsi="Times New Roman" w:cs="Times New Roman"/>
          <w:i/>
          <w:iCs/>
        </w:rPr>
        <w:t xml:space="preserve">representational </w:t>
      </w:r>
      <w:r w:rsidR="005F56F7">
        <w:rPr>
          <w:rFonts w:ascii="Times New Roman" w:hAnsi="Times New Roman" w:cs="Times New Roman"/>
        </w:rPr>
        <w:t xml:space="preserve">or </w:t>
      </w:r>
      <w:r w:rsidR="005F56F7">
        <w:rPr>
          <w:rFonts w:ascii="Times New Roman" w:hAnsi="Times New Roman" w:cs="Times New Roman"/>
          <w:i/>
          <w:iCs/>
        </w:rPr>
        <w:t xml:space="preserve">descriptive </w:t>
      </w:r>
      <w:r w:rsidR="003B17F0">
        <w:rPr>
          <w:rFonts w:ascii="Times New Roman" w:hAnsi="Times New Roman" w:cs="Times New Roman"/>
        </w:rPr>
        <w:t xml:space="preserve">(ideational) </w:t>
      </w:r>
      <w:r w:rsidR="005F56F7">
        <w:rPr>
          <w:rFonts w:ascii="Times New Roman" w:hAnsi="Times New Roman" w:cs="Times New Roman"/>
        </w:rPr>
        <w:t>function. This includes</w:t>
      </w:r>
      <w:r w:rsidR="00735C43">
        <w:rPr>
          <w:rFonts w:ascii="Times New Roman" w:hAnsi="Times New Roman" w:cs="Times New Roman"/>
        </w:rPr>
        <w:t>, for example,</w:t>
      </w:r>
      <w:r w:rsidR="005F56F7">
        <w:rPr>
          <w:rFonts w:ascii="Times New Roman" w:hAnsi="Times New Roman" w:cs="Times New Roman"/>
        </w:rPr>
        <w:t xml:space="preserve"> work in metaethics by Hare, Blackburn and Gibbard; and non-descriptive approaches to modal expressions, such as one can find in the work of Ryle, Sellars, Brandom, and myself.</w:t>
      </w:r>
      <w:r w:rsidR="005F56F7">
        <w:rPr>
          <w:rStyle w:val="FootnoteReference"/>
          <w:rFonts w:ascii="Times New Roman" w:hAnsi="Times New Roman" w:cs="Times New Roman"/>
        </w:rPr>
        <w:footnoteReference w:id="22"/>
      </w:r>
      <w:r w:rsidR="005F56F7">
        <w:rPr>
          <w:rFonts w:ascii="Times New Roman" w:hAnsi="Times New Roman" w:cs="Times New Roman"/>
        </w:rPr>
        <w:t xml:space="preserve"> And we might even be able to see the </w:t>
      </w:r>
      <w:r w:rsidR="00735C43">
        <w:rPr>
          <w:rFonts w:ascii="Times New Roman" w:hAnsi="Times New Roman" w:cs="Times New Roman"/>
        </w:rPr>
        <w:t xml:space="preserve">simultaneous </w:t>
      </w:r>
      <w:r w:rsidR="005F56F7" w:rsidRPr="005F56F7">
        <w:rPr>
          <w:rFonts w:ascii="Times New Roman" w:hAnsi="Times New Roman" w:cs="Times New Roman"/>
          <w:i/>
          <w:iCs/>
        </w:rPr>
        <w:t>ideational</w:t>
      </w:r>
      <w:r w:rsidR="005F56F7">
        <w:rPr>
          <w:rFonts w:ascii="Times New Roman" w:hAnsi="Times New Roman" w:cs="Times New Roman"/>
        </w:rPr>
        <w:t xml:space="preserve"> functions that are served by being able to formulate moral and modal claims as indicatives in propositional form</w:t>
      </w:r>
      <w:r w:rsidR="00735C43">
        <w:rPr>
          <w:rFonts w:ascii="Times New Roman" w:hAnsi="Times New Roman" w:cs="Times New Roman"/>
        </w:rPr>
        <w:t xml:space="preserve">, and the </w:t>
      </w:r>
      <w:r w:rsidR="00735C43">
        <w:rPr>
          <w:rFonts w:ascii="Times New Roman" w:hAnsi="Times New Roman" w:cs="Times New Roman"/>
          <w:i/>
          <w:iCs/>
        </w:rPr>
        <w:t xml:space="preserve">textual </w:t>
      </w:r>
      <w:r w:rsidR="00735C43">
        <w:rPr>
          <w:rFonts w:ascii="Times New Roman" w:hAnsi="Times New Roman" w:cs="Times New Roman"/>
        </w:rPr>
        <w:t>functions that are simultaneously served by nominalizing moral and modal terms--giving us the means for more fine-grained functional assessments than simply those that ask about the function of (all) moral or modal discourse.</w:t>
      </w:r>
      <w:r w:rsidR="00F923AC">
        <w:rPr>
          <w:rStyle w:val="FootnoteReference"/>
          <w:rFonts w:ascii="Times New Roman" w:hAnsi="Times New Roman" w:cs="Times New Roman"/>
        </w:rPr>
        <w:footnoteReference w:id="23"/>
      </w:r>
      <w:r w:rsidR="007A05D4">
        <w:rPr>
          <w:rFonts w:ascii="Times New Roman" w:hAnsi="Times New Roman" w:cs="Times New Roman"/>
        </w:rPr>
        <w:t xml:space="preserve"> I will return to this thought in Section 6</w:t>
      </w:r>
      <w:r w:rsidR="005F56F7">
        <w:rPr>
          <w:rFonts w:ascii="Times New Roman" w:hAnsi="Times New Roman" w:cs="Times New Roman"/>
        </w:rPr>
        <w:t xml:space="preserve">. </w:t>
      </w:r>
      <w:r w:rsidR="0012421A">
        <w:rPr>
          <w:rFonts w:ascii="Times New Roman" w:hAnsi="Times New Roman" w:cs="Times New Roman"/>
        </w:rPr>
        <w:tab/>
        <w:t xml:space="preserve"> </w:t>
      </w:r>
    </w:p>
    <w:p w14:paraId="54A416D4" w14:textId="3E296DDC" w:rsidR="0012421A" w:rsidRDefault="0012421A" w:rsidP="00F71D83">
      <w:pPr>
        <w:rPr>
          <w:rFonts w:ascii="Times New Roman" w:hAnsi="Times New Roman" w:cs="Times New Roman"/>
        </w:rPr>
      </w:pPr>
    </w:p>
    <w:p w14:paraId="5668558E" w14:textId="4F70D099" w:rsidR="0012421A" w:rsidRPr="0012421A" w:rsidRDefault="00BC3325" w:rsidP="00F71D83">
      <w:pPr>
        <w:rPr>
          <w:rFonts w:ascii="Times New Roman" w:hAnsi="Times New Roman" w:cs="Times New Roman"/>
          <w:b/>
          <w:bCs/>
        </w:rPr>
      </w:pPr>
      <w:r>
        <w:rPr>
          <w:rFonts w:ascii="Times New Roman" w:hAnsi="Times New Roman" w:cs="Times New Roman"/>
          <w:b/>
          <w:bCs/>
        </w:rPr>
        <w:lastRenderedPageBreak/>
        <w:t xml:space="preserve">4. </w:t>
      </w:r>
      <w:r w:rsidR="0012421A">
        <w:rPr>
          <w:rFonts w:ascii="Times New Roman" w:hAnsi="Times New Roman" w:cs="Times New Roman"/>
          <w:b/>
          <w:bCs/>
        </w:rPr>
        <w:t>Textual Functions</w:t>
      </w:r>
      <w:r>
        <w:rPr>
          <w:rFonts w:ascii="Times New Roman" w:hAnsi="Times New Roman" w:cs="Times New Roman"/>
          <w:b/>
          <w:bCs/>
        </w:rPr>
        <w:t xml:space="preserve"> </w:t>
      </w:r>
    </w:p>
    <w:p w14:paraId="596BEB1E" w14:textId="0C25FC26" w:rsidR="00F14A4E" w:rsidRDefault="007F741F" w:rsidP="00F71D83">
      <w:pPr>
        <w:rPr>
          <w:rFonts w:ascii="Times New Roman" w:hAnsi="Times New Roman" w:cs="Times New Roman"/>
        </w:rPr>
      </w:pPr>
      <w:r>
        <w:rPr>
          <w:rFonts w:ascii="Times New Roman" w:hAnsi="Times New Roman" w:cs="Times New Roman"/>
        </w:rPr>
        <w:tab/>
      </w:r>
      <w:r w:rsidR="00F14A4E">
        <w:rPr>
          <w:rFonts w:ascii="Times New Roman" w:hAnsi="Times New Roman" w:cs="Times New Roman"/>
        </w:rPr>
        <w:t>The framework from systemic functional linguistics also enables us to see that many o</w:t>
      </w:r>
      <w:r w:rsidR="00DD766F">
        <w:rPr>
          <w:rFonts w:ascii="Times New Roman" w:hAnsi="Times New Roman" w:cs="Times New Roman"/>
        </w:rPr>
        <w:t>ther philosophically interesting terms</w:t>
      </w:r>
      <w:r w:rsidR="00F14A4E">
        <w:rPr>
          <w:rFonts w:ascii="Times New Roman" w:hAnsi="Times New Roman" w:cs="Times New Roman"/>
        </w:rPr>
        <w:t xml:space="preserve"> are introduced primarily to serve (or add) </w:t>
      </w:r>
      <w:r w:rsidR="00F14A4E">
        <w:rPr>
          <w:rFonts w:ascii="Times New Roman" w:hAnsi="Times New Roman" w:cs="Times New Roman"/>
          <w:i/>
          <w:iCs/>
        </w:rPr>
        <w:t xml:space="preserve">textual </w:t>
      </w:r>
      <w:r w:rsidR="00F14A4E">
        <w:rPr>
          <w:rFonts w:ascii="Times New Roman" w:hAnsi="Times New Roman" w:cs="Times New Roman"/>
        </w:rPr>
        <w:t xml:space="preserve">functions. For a great many terms that present philosophical difficulties fall in the category that systemic functional linguists refer to as 'grammatical metaphors'. </w:t>
      </w:r>
    </w:p>
    <w:p w14:paraId="2603C83E" w14:textId="1535EC1D" w:rsidR="00F85697" w:rsidRDefault="00F14A4E" w:rsidP="00F14A4E">
      <w:pPr>
        <w:rPr>
          <w:rFonts w:ascii="Times New Roman" w:hAnsi="Times New Roman" w:cs="Times New Roman"/>
        </w:rPr>
      </w:pPr>
      <w:r>
        <w:rPr>
          <w:rFonts w:ascii="Times New Roman" w:hAnsi="Times New Roman" w:cs="Times New Roman"/>
        </w:rPr>
        <w:tab/>
        <w:t>To be honest, I do not like the terminology of  'grammatical metaphor'. For</w:t>
      </w:r>
      <w:r w:rsidRPr="00AA07EE">
        <w:rPr>
          <w:rFonts w:ascii="Times New Roman" w:hAnsi="Times New Roman" w:cs="Times New Roman"/>
        </w:rPr>
        <w:t xml:space="preserve"> I do </w:t>
      </w:r>
      <w:r w:rsidRPr="00AA07EE">
        <w:rPr>
          <w:rFonts w:ascii="Times New Roman" w:hAnsi="Times New Roman" w:cs="Times New Roman"/>
          <w:i/>
          <w:iCs/>
        </w:rPr>
        <w:t xml:space="preserve">not </w:t>
      </w:r>
      <w:r w:rsidRPr="00AA07EE">
        <w:rPr>
          <w:rFonts w:ascii="Times New Roman" w:hAnsi="Times New Roman" w:cs="Times New Roman"/>
        </w:rPr>
        <w:t xml:space="preserve">want to read—or think it’s appropriate to read—what Halliday and others in the systemic functional linguistics literature call ‘grammatical metaphors’ as involving </w:t>
      </w:r>
      <w:r w:rsidRPr="00AA07EE">
        <w:rPr>
          <w:rFonts w:ascii="Times New Roman" w:hAnsi="Times New Roman" w:cs="Times New Roman"/>
          <w:i/>
          <w:iCs/>
        </w:rPr>
        <w:t xml:space="preserve">merely metaphorical speech, </w:t>
      </w:r>
      <w:r w:rsidRPr="00AA07EE">
        <w:rPr>
          <w:rFonts w:ascii="Times New Roman" w:hAnsi="Times New Roman" w:cs="Times New Roman"/>
        </w:rPr>
        <w:t>to be interpreted in a fictionalist or simulating way</w:t>
      </w:r>
      <w:r>
        <w:rPr>
          <w:rFonts w:ascii="Times New Roman" w:hAnsi="Times New Roman" w:cs="Times New Roman"/>
        </w:rPr>
        <w:t xml:space="preserve">, or as if it's </w:t>
      </w:r>
      <w:r>
        <w:rPr>
          <w:rFonts w:ascii="Times New Roman" w:hAnsi="Times New Roman" w:cs="Times New Roman"/>
          <w:i/>
          <w:iCs/>
        </w:rPr>
        <w:t>merely pretending</w:t>
      </w:r>
      <w:r w:rsidRPr="00AA07EE">
        <w:rPr>
          <w:rFonts w:ascii="Times New Roman" w:hAnsi="Times New Roman" w:cs="Times New Roman"/>
        </w:rPr>
        <w:t>.</w:t>
      </w:r>
      <w:r w:rsidR="00D22873">
        <w:rPr>
          <w:rStyle w:val="FootnoteReference"/>
          <w:rFonts w:ascii="Times New Roman" w:hAnsi="Times New Roman" w:cs="Times New Roman"/>
        </w:rPr>
        <w:footnoteReference w:id="24"/>
      </w:r>
      <w:r w:rsidRPr="00AA07EE">
        <w:rPr>
          <w:rFonts w:ascii="Times New Roman" w:hAnsi="Times New Roman" w:cs="Times New Roman"/>
        </w:rPr>
        <w:t xml:space="preserve"> Once we see the actual idea here, we can distance ourselves from that interpretation.</w:t>
      </w:r>
      <w:r w:rsidRPr="003769C0">
        <w:rPr>
          <w:rFonts w:ascii="Times New Roman" w:hAnsi="Times New Roman" w:cs="Times New Roman"/>
          <w:sz w:val="20"/>
          <w:szCs w:val="20"/>
        </w:rPr>
        <w:t xml:space="preserve"> </w:t>
      </w:r>
      <w:r>
        <w:rPr>
          <w:rFonts w:ascii="Times New Roman" w:hAnsi="Times New Roman" w:cs="Times New Roman"/>
        </w:rPr>
        <w:t xml:space="preserve">The term 'grammatical metaphor' is introduced by analogy with ordinary </w:t>
      </w:r>
      <w:r>
        <w:rPr>
          <w:rFonts w:ascii="Times New Roman" w:hAnsi="Times New Roman" w:cs="Times New Roman"/>
          <w:i/>
          <w:iCs/>
        </w:rPr>
        <w:t xml:space="preserve">semantic </w:t>
      </w:r>
      <w:r>
        <w:rPr>
          <w:rFonts w:ascii="Times New Roman" w:hAnsi="Times New Roman" w:cs="Times New Roman"/>
        </w:rPr>
        <w:t xml:space="preserve">metaphors. In ordinary metaphors, one semantic content takes over from another (as we move, say, from speaking of a </w:t>
      </w:r>
      <w:r w:rsidRPr="00AE2335">
        <w:rPr>
          <w:rFonts w:ascii="Times New Roman" w:hAnsi="Times New Roman" w:cs="Times New Roman"/>
          <w:i/>
          <w:iCs/>
        </w:rPr>
        <w:t>sharp knife</w:t>
      </w:r>
      <w:r>
        <w:rPr>
          <w:rFonts w:ascii="Times New Roman" w:hAnsi="Times New Roman" w:cs="Times New Roman"/>
        </w:rPr>
        <w:t xml:space="preserve"> to speaking of a </w:t>
      </w:r>
      <w:r w:rsidRPr="00AE2335">
        <w:rPr>
          <w:rFonts w:ascii="Times New Roman" w:hAnsi="Times New Roman" w:cs="Times New Roman"/>
          <w:i/>
          <w:iCs/>
        </w:rPr>
        <w:t>sharp wit</w:t>
      </w:r>
      <w:r>
        <w:rPr>
          <w:rFonts w:ascii="Times New Roman" w:hAnsi="Times New Roman" w:cs="Times New Roman"/>
        </w:rPr>
        <w:t xml:space="preserve">). By contrast, </w:t>
      </w:r>
      <w:r w:rsidRPr="00580E19">
        <w:rPr>
          <w:rFonts w:ascii="Times New Roman" w:hAnsi="Times New Roman" w:cs="Times New Roman"/>
        </w:rPr>
        <w:t>“In grammatical metaphor, one grammatical class takes over from another” (</w:t>
      </w:r>
      <w:r>
        <w:rPr>
          <w:rFonts w:ascii="Times New Roman" w:hAnsi="Times New Roman" w:cs="Times New Roman"/>
        </w:rPr>
        <w:t xml:space="preserve">Halliday 2009, </w:t>
      </w:r>
      <w:r w:rsidRPr="00580E19">
        <w:rPr>
          <w:rFonts w:ascii="Times New Roman" w:hAnsi="Times New Roman" w:cs="Times New Roman"/>
        </w:rPr>
        <w:t>126)—so we no longer have congruence (</w:t>
      </w:r>
      <w:r>
        <w:rPr>
          <w:rFonts w:ascii="Times New Roman" w:hAnsi="Times New Roman" w:cs="Times New Roman"/>
        </w:rPr>
        <w:t xml:space="preserve">Halliday 2009, </w:t>
      </w:r>
      <w:r w:rsidRPr="00580E19">
        <w:rPr>
          <w:rFonts w:ascii="Times New Roman" w:hAnsi="Times New Roman" w:cs="Times New Roman"/>
        </w:rPr>
        <w:t>116). By way of these grammatical metaphors, “a meaning that was originally construed by one type of wording comes instead to be construed by another” (</w:t>
      </w:r>
      <w:r>
        <w:rPr>
          <w:rFonts w:ascii="Times New Roman" w:hAnsi="Times New Roman" w:cs="Times New Roman"/>
        </w:rPr>
        <w:t xml:space="preserve">Halliday 2009, </w:t>
      </w:r>
      <w:r w:rsidRPr="00580E19">
        <w:rPr>
          <w:rFonts w:ascii="Times New Roman" w:hAnsi="Times New Roman" w:cs="Times New Roman"/>
        </w:rPr>
        <w:t>117).</w:t>
      </w:r>
    </w:p>
    <w:p w14:paraId="75339F81" w14:textId="7B543EF1" w:rsidR="004E0890" w:rsidRPr="00CF142F" w:rsidRDefault="00CF142F" w:rsidP="004E0890">
      <w:pPr>
        <w:rPr>
          <w:rFonts w:ascii="Times New Roman" w:hAnsi="Times New Roman" w:cs="Times New Roman"/>
        </w:rPr>
      </w:pPr>
      <w:r>
        <w:rPr>
          <w:rFonts w:ascii="Times New Roman" w:hAnsi="Times New Roman" w:cs="Times New Roman"/>
        </w:rPr>
        <w:tab/>
      </w:r>
      <w:r w:rsidR="00290A15">
        <w:rPr>
          <w:rFonts w:ascii="Times New Roman" w:hAnsi="Times New Roman" w:cs="Times New Roman"/>
        </w:rPr>
        <w:t>E</w:t>
      </w:r>
      <w:r w:rsidR="004E0890" w:rsidRPr="00EB069F">
        <w:rPr>
          <w:rFonts w:ascii="Times New Roman" w:hAnsi="Times New Roman" w:cs="Times New Roman"/>
        </w:rPr>
        <w:t xml:space="preserve">arly </w:t>
      </w:r>
      <w:r w:rsidR="003769C0">
        <w:rPr>
          <w:rFonts w:ascii="Times New Roman" w:hAnsi="Times New Roman" w:cs="Times New Roman"/>
        </w:rPr>
        <w:t xml:space="preserve">childhood </w:t>
      </w:r>
      <w:r w:rsidR="004E0890" w:rsidRPr="00EB069F">
        <w:rPr>
          <w:rFonts w:ascii="Times New Roman" w:hAnsi="Times New Roman" w:cs="Times New Roman"/>
        </w:rPr>
        <w:t>language</w:t>
      </w:r>
      <w:r w:rsidR="00290A15">
        <w:rPr>
          <w:rFonts w:ascii="Times New Roman" w:hAnsi="Times New Roman" w:cs="Times New Roman"/>
        </w:rPr>
        <w:t xml:space="preserve"> contains </w:t>
      </w:r>
      <w:r w:rsidR="004E0890" w:rsidRPr="00EB069F">
        <w:rPr>
          <w:rFonts w:ascii="Times New Roman" w:hAnsi="Times New Roman" w:cs="Times New Roman"/>
        </w:rPr>
        <w:t>‘congruent’ meanings: nouns for things, verbs for processes… (</w:t>
      </w:r>
      <w:r w:rsidR="00EC641E">
        <w:rPr>
          <w:rFonts w:ascii="Times New Roman" w:hAnsi="Times New Roman" w:cs="Times New Roman"/>
        </w:rPr>
        <w:t xml:space="preserve">Halliday 2009, </w:t>
      </w:r>
      <w:r w:rsidR="004E0890" w:rsidRPr="00EB069F">
        <w:rPr>
          <w:rFonts w:ascii="Times New Roman" w:hAnsi="Times New Roman" w:cs="Times New Roman"/>
        </w:rPr>
        <w:t>117)</w:t>
      </w:r>
      <w:r w:rsidR="00F14A4E">
        <w:rPr>
          <w:rFonts w:ascii="Times New Roman" w:hAnsi="Times New Roman" w:cs="Times New Roman"/>
        </w:rPr>
        <w:t>.</w:t>
      </w:r>
      <w:r w:rsidR="004E0890" w:rsidRPr="00EB069F">
        <w:rPr>
          <w:rFonts w:ascii="Times New Roman" w:hAnsi="Times New Roman" w:cs="Times New Roman"/>
        </w:rPr>
        <w:t xml:space="preserve"> An early subject-verb-object utterance like ‘man clean car’ is congruent. Congruent relations are “evolutionarily and developmentally prior”</w:t>
      </w:r>
      <w:r w:rsidR="004E0890">
        <w:rPr>
          <w:rFonts w:ascii="Times New Roman" w:hAnsi="Times New Roman" w:cs="Times New Roman"/>
        </w:rPr>
        <w:t xml:space="preserve"> </w:t>
      </w:r>
      <w:r w:rsidR="004E0890" w:rsidRPr="00EB069F">
        <w:rPr>
          <w:rFonts w:ascii="Times New Roman" w:hAnsi="Times New Roman" w:cs="Times New Roman"/>
        </w:rPr>
        <w:t>(</w:t>
      </w:r>
      <w:r w:rsidR="00EC641E">
        <w:rPr>
          <w:rFonts w:ascii="Times New Roman" w:hAnsi="Times New Roman" w:cs="Times New Roman"/>
        </w:rPr>
        <w:t>Halliday 2009,</w:t>
      </w:r>
      <w:r w:rsidR="004E0890">
        <w:rPr>
          <w:rFonts w:ascii="Times New Roman" w:hAnsi="Times New Roman" w:cs="Times New Roman"/>
        </w:rPr>
        <w:t xml:space="preserve"> </w:t>
      </w:r>
      <w:r w:rsidR="004E0890" w:rsidRPr="00EB069F">
        <w:rPr>
          <w:rFonts w:ascii="Times New Roman" w:hAnsi="Times New Roman" w:cs="Times New Roman"/>
        </w:rPr>
        <w:t>117)</w:t>
      </w:r>
      <w:r w:rsidR="004E0890">
        <w:rPr>
          <w:rFonts w:ascii="Times New Roman" w:hAnsi="Times New Roman" w:cs="Times New Roman"/>
        </w:rPr>
        <w:t>.</w:t>
      </w:r>
      <w:r w:rsidR="004E0890" w:rsidRPr="00EB069F">
        <w:rPr>
          <w:rFonts w:ascii="Times New Roman" w:hAnsi="Times New Roman" w:cs="Times New Roman"/>
        </w:rPr>
        <w:t xml:space="preserve"> </w:t>
      </w:r>
      <w:r w:rsidR="00290A15">
        <w:rPr>
          <w:rFonts w:ascii="Times New Roman" w:hAnsi="Times New Roman" w:cs="Times New Roman"/>
        </w:rPr>
        <w:t>B</w:t>
      </w:r>
      <w:r w:rsidR="004E0890" w:rsidRPr="00EB069F">
        <w:rPr>
          <w:rFonts w:ascii="Times New Roman" w:hAnsi="Times New Roman" w:cs="Times New Roman"/>
        </w:rPr>
        <w:t>asic ‘congruent’ nouns such as ‘stick’, ‘car’, ‘hole’, and ‘ball’ are acquired in response to observations of interest in the environment: “In contexts of observation, recall, and prediction”</w:t>
      </w:r>
      <w:r w:rsidR="004E0890">
        <w:rPr>
          <w:rFonts w:ascii="Times New Roman" w:hAnsi="Times New Roman" w:cs="Times New Roman"/>
        </w:rPr>
        <w:t xml:space="preserve">. Such terms seem to be </w:t>
      </w:r>
      <w:r w:rsidR="004E0890" w:rsidRPr="00EB069F">
        <w:rPr>
          <w:rFonts w:ascii="Times New Roman" w:hAnsi="Times New Roman" w:cs="Times New Roman"/>
        </w:rPr>
        <w:t xml:space="preserve">something like </w:t>
      </w:r>
      <w:r w:rsidR="004E0890">
        <w:rPr>
          <w:rFonts w:ascii="Times New Roman" w:hAnsi="Times New Roman" w:cs="Times New Roman"/>
        </w:rPr>
        <w:t xml:space="preserve">those Huw </w:t>
      </w:r>
      <w:r w:rsidR="004E0890" w:rsidRPr="00EB069F">
        <w:rPr>
          <w:rFonts w:ascii="Times New Roman" w:hAnsi="Times New Roman" w:cs="Times New Roman"/>
        </w:rPr>
        <w:t>Price</w:t>
      </w:r>
      <w:r w:rsidR="004E0890">
        <w:rPr>
          <w:rFonts w:ascii="Times New Roman" w:hAnsi="Times New Roman" w:cs="Times New Roman"/>
        </w:rPr>
        <w:t xml:space="preserve"> identifies as</w:t>
      </w:r>
      <w:r w:rsidR="004E0890" w:rsidRPr="00EB069F">
        <w:rPr>
          <w:rFonts w:ascii="Times New Roman" w:hAnsi="Times New Roman" w:cs="Times New Roman"/>
        </w:rPr>
        <w:t xml:space="preserve"> ‘e-representational’. </w:t>
      </w:r>
      <w:r w:rsidR="004E0890">
        <w:rPr>
          <w:rFonts w:ascii="Times New Roman" w:hAnsi="Times New Roman" w:cs="Times New Roman"/>
        </w:rPr>
        <w:t xml:space="preserve">That is, they are terms that have the job “to </w:t>
      </w:r>
      <w:r w:rsidR="004E0890" w:rsidRPr="00C32B88">
        <w:rPr>
          <w:rFonts w:ascii="Times New Roman" w:hAnsi="Times New Roman" w:cs="Times New Roman"/>
          <w:i/>
          <w:iCs/>
        </w:rPr>
        <w:t>co-vary</w:t>
      </w:r>
      <w:r w:rsidR="004E0890">
        <w:rPr>
          <w:rFonts w:ascii="Times New Roman" w:hAnsi="Times New Roman" w:cs="Times New Roman"/>
        </w:rPr>
        <w:t xml:space="preserve"> with something else—typically, some </w:t>
      </w:r>
      <w:r w:rsidR="004E0890">
        <w:rPr>
          <w:rFonts w:ascii="Times New Roman" w:hAnsi="Times New Roman" w:cs="Times New Roman"/>
          <w:i/>
          <w:iCs/>
        </w:rPr>
        <w:t xml:space="preserve">external </w:t>
      </w:r>
      <w:r w:rsidR="004E0890">
        <w:rPr>
          <w:rFonts w:ascii="Times New Roman" w:hAnsi="Times New Roman" w:cs="Times New Roman"/>
        </w:rPr>
        <w:t>factor or environmental condition” (Price 2011, 20). As Halliday puts it, t</w:t>
      </w:r>
      <w:r w:rsidR="004E0890" w:rsidRPr="00EB069F">
        <w:rPr>
          <w:rFonts w:ascii="Times New Roman" w:hAnsi="Times New Roman" w:cs="Times New Roman"/>
        </w:rPr>
        <w:t>hese terms function to contribute to the child’s learning about the environment (</w:t>
      </w:r>
      <w:r w:rsidR="00EB0DB3">
        <w:rPr>
          <w:rFonts w:ascii="Times New Roman" w:hAnsi="Times New Roman" w:cs="Times New Roman"/>
        </w:rPr>
        <w:t xml:space="preserve">1975, </w:t>
      </w:r>
      <w:r w:rsidR="004E0890" w:rsidRPr="00EB069F">
        <w:rPr>
          <w:rFonts w:ascii="Times New Roman" w:hAnsi="Times New Roman" w:cs="Times New Roman"/>
        </w:rPr>
        <w:t xml:space="preserve">27-28). </w:t>
      </w:r>
    </w:p>
    <w:p w14:paraId="587B0E2D" w14:textId="4052FED0" w:rsidR="004E0890" w:rsidRDefault="004E0890" w:rsidP="004E0890">
      <w:pPr>
        <w:ind w:firstLine="720"/>
        <w:rPr>
          <w:rFonts w:ascii="Times New Roman" w:hAnsi="Times New Roman" w:cs="Times New Roman"/>
        </w:rPr>
      </w:pPr>
      <w:r w:rsidRPr="00580E19">
        <w:rPr>
          <w:rFonts w:ascii="Times New Roman" w:hAnsi="Times New Roman" w:cs="Times New Roman"/>
        </w:rPr>
        <w:t>But by departing from congru</w:t>
      </w:r>
      <w:r>
        <w:rPr>
          <w:rFonts w:ascii="Times New Roman" w:hAnsi="Times New Roman" w:cs="Times New Roman"/>
        </w:rPr>
        <w:t>e</w:t>
      </w:r>
      <w:r w:rsidRPr="00580E19">
        <w:rPr>
          <w:rFonts w:ascii="Times New Roman" w:hAnsi="Times New Roman" w:cs="Times New Roman"/>
        </w:rPr>
        <w:t xml:space="preserve">nt formulations, </w:t>
      </w:r>
      <w:r w:rsidR="00290A15">
        <w:rPr>
          <w:rFonts w:ascii="Times New Roman" w:hAnsi="Times New Roman" w:cs="Times New Roman"/>
        </w:rPr>
        <w:t xml:space="preserve">as we acquire </w:t>
      </w:r>
      <w:r w:rsidR="00F341FA">
        <w:rPr>
          <w:rFonts w:ascii="Times New Roman" w:hAnsi="Times New Roman" w:cs="Times New Roman"/>
        </w:rPr>
        <w:t xml:space="preserve">more </w:t>
      </w:r>
      <w:r w:rsidR="00290A15">
        <w:rPr>
          <w:rFonts w:ascii="Times New Roman" w:hAnsi="Times New Roman" w:cs="Times New Roman"/>
        </w:rPr>
        <w:t>mature language,</w:t>
      </w:r>
      <w:r w:rsidR="00F341FA">
        <w:rPr>
          <w:rStyle w:val="FootnoteReference"/>
          <w:rFonts w:ascii="Times New Roman" w:hAnsi="Times New Roman" w:cs="Times New Roman"/>
        </w:rPr>
        <w:footnoteReference w:id="25"/>
      </w:r>
      <w:r w:rsidR="00290A15">
        <w:rPr>
          <w:rFonts w:ascii="Times New Roman" w:hAnsi="Times New Roman" w:cs="Times New Roman"/>
        </w:rPr>
        <w:t xml:space="preserve"> </w:t>
      </w:r>
      <w:r w:rsidRPr="00580E19">
        <w:rPr>
          <w:rFonts w:ascii="Times New Roman" w:hAnsi="Times New Roman" w:cs="Times New Roman"/>
        </w:rPr>
        <w:t xml:space="preserve">we </w:t>
      </w:r>
      <w:r w:rsidR="00CF142F">
        <w:rPr>
          <w:rFonts w:ascii="Times New Roman" w:hAnsi="Times New Roman" w:cs="Times New Roman"/>
        </w:rPr>
        <w:t xml:space="preserve">learn to use </w:t>
      </w:r>
      <w:r w:rsidRPr="00580E19">
        <w:rPr>
          <w:rFonts w:ascii="Times New Roman" w:hAnsi="Times New Roman" w:cs="Times New Roman"/>
        </w:rPr>
        <w:t>‘grammatical metaphors</w:t>
      </w:r>
      <w:r w:rsidR="00BA7E3B">
        <w:rPr>
          <w:rFonts w:ascii="Times New Roman" w:hAnsi="Times New Roman" w:cs="Times New Roman"/>
        </w:rPr>
        <w:t>’</w:t>
      </w:r>
      <w:r w:rsidRPr="00580E19">
        <w:rPr>
          <w:rFonts w:ascii="Times New Roman" w:hAnsi="Times New Roman" w:cs="Times New Roman"/>
        </w:rPr>
        <w:t>.</w:t>
      </w:r>
      <w:r w:rsidRPr="00580E19">
        <w:rPr>
          <w:rStyle w:val="FootnoteReference"/>
          <w:rFonts w:ascii="Times New Roman" w:hAnsi="Times New Roman" w:cs="Times New Roman"/>
        </w:rPr>
        <w:footnoteReference w:id="26"/>
      </w:r>
      <w:r w:rsidRPr="00580E19">
        <w:rPr>
          <w:rFonts w:ascii="Times New Roman" w:hAnsi="Times New Roman" w:cs="Times New Roman"/>
        </w:rPr>
        <w:t xml:space="preserve"> So, for example, we shift from speaking of washing the car, to say we will ‘give the car a good clean’, speak of ‘a carwash’, ‘the cleaning of the car’, and so on.</w:t>
      </w:r>
      <w:r w:rsidR="000C36F0">
        <w:rPr>
          <w:rFonts w:ascii="Times New Roman" w:hAnsi="Times New Roman" w:cs="Times New Roman"/>
        </w:rPr>
        <w:t xml:space="preserve"> </w:t>
      </w:r>
      <w:r w:rsidR="00572BC7">
        <w:rPr>
          <w:rFonts w:ascii="Times New Roman" w:hAnsi="Times New Roman" w:cs="Times New Roman"/>
        </w:rPr>
        <w:t>The most obvious grammatical metaphors, at least in English, involve nominalization</w:t>
      </w:r>
      <w:r w:rsidR="00A15BC6">
        <w:rPr>
          <w:rFonts w:ascii="Times New Roman" w:hAnsi="Times New Roman" w:cs="Times New Roman"/>
        </w:rPr>
        <w:t xml:space="preserve">, </w:t>
      </w:r>
      <w:r w:rsidR="00572BC7">
        <w:rPr>
          <w:rFonts w:ascii="Times New Roman" w:hAnsi="Times New Roman" w:cs="Times New Roman"/>
        </w:rPr>
        <w:t xml:space="preserve">but they need not involve converting another form of speech to a </w:t>
      </w:r>
      <w:r w:rsidR="00572BC7" w:rsidRPr="00A15BC6">
        <w:rPr>
          <w:rFonts w:ascii="Times New Roman" w:hAnsi="Times New Roman" w:cs="Times New Roman"/>
          <w:i/>
          <w:iCs/>
        </w:rPr>
        <w:t>noun</w:t>
      </w:r>
      <w:r w:rsidR="00572BC7">
        <w:rPr>
          <w:rFonts w:ascii="Times New Roman" w:hAnsi="Times New Roman" w:cs="Times New Roman"/>
        </w:rPr>
        <w:t>. The direction can also go the other way, as we might transform the noun 'knife' to a verb that enable</w:t>
      </w:r>
      <w:r w:rsidR="00F14A4E">
        <w:rPr>
          <w:rFonts w:ascii="Times New Roman" w:hAnsi="Times New Roman" w:cs="Times New Roman"/>
        </w:rPr>
        <w:t>s</w:t>
      </w:r>
      <w:r w:rsidR="00572BC7">
        <w:rPr>
          <w:rFonts w:ascii="Times New Roman" w:hAnsi="Times New Roman" w:cs="Times New Roman"/>
        </w:rPr>
        <w:t xml:space="preserve"> us to say 'she knifed someone'</w:t>
      </w:r>
      <w:r w:rsidR="003A02C0">
        <w:rPr>
          <w:rFonts w:ascii="Times New Roman" w:hAnsi="Times New Roman" w:cs="Times New Roman"/>
        </w:rPr>
        <w:t xml:space="preserve">. Grammatical metaphors </w:t>
      </w:r>
      <w:r w:rsidR="00A15BC6">
        <w:rPr>
          <w:rFonts w:ascii="Times New Roman" w:hAnsi="Times New Roman" w:cs="Times New Roman"/>
        </w:rPr>
        <w:t xml:space="preserve">may also involve shifts from </w:t>
      </w:r>
      <w:r w:rsidR="003A02C0">
        <w:rPr>
          <w:rFonts w:ascii="Times New Roman" w:hAnsi="Times New Roman" w:cs="Times New Roman"/>
        </w:rPr>
        <w:t>a wide range of</w:t>
      </w:r>
      <w:r w:rsidR="00A15BC6">
        <w:rPr>
          <w:rFonts w:ascii="Times New Roman" w:hAnsi="Times New Roman" w:cs="Times New Roman"/>
        </w:rPr>
        <w:t xml:space="preserve"> grammatical categories</w:t>
      </w:r>
      <w:r w:rsidR="00A10D4D">
        <w:rPr>
          <w:rFonts w:ascii="Times New Roman" w:hAnsi="Times New Roman" w:cs="Times New Roman"/>
        </w:rPr>
        <w:t xml:space="preserve"> (for example, we may move from saying 'She lit the match,</w:t>
      </w:r>
      <w:r w:rsidR="00A10D4D" w:rsidRPr="00A10D4D">
        <w:rPr>
          <w:rFonts w:ascii="Times New Roman" w:hAnsi="Times New Roman" w:cs="Times New Roman"/>
          <w:i/>
          <w:iCs/>
        </w:rPr>
        <w:t xml:space="preserve"> so</w:t>
      </w:r>
      <w:r w:rsidR="00A10D4D">
        <w:rPr>
          <w:rFonts w:ascii="Times New Roman" w:hAnsi="Times New Roman" w:cs="Times New Roman"/>
        </w:rPr>
        <w:t xml:space="preserve"> the stove ignited', to 'She lit the match, and that </w:t>
      </w:r>
      <w:r w:rsidR="00A10D4D">
        <w:rPr>
          <w:rFonts w:ascii="Times New Roman" w:hAnsi="Times New Roman" w:cs="Times New Roman"/>
          <w:i/>
          <w:iCs/>
        </w:rPr>
        <w:t xml:space="preserve">caused </w:t>
      </w:r>
      <w:r w:rsidR="00A10D4D">
        <w:rPr>
          <w:rFonts w:ascii="Times New Roman" w:hAnsi="Times New Roman" w:cs="Times New Roman"/>
        </w:rPr>
        <w:t>the stove to ignite'</w:t>
      </w:r>
      <w:r w:rsidR="003A02C0">
        <w:rPr>
          <w:rFonts w:ascii="Times New Roman" w:hAnsi="Times New Roman" w:cs="Times New Roman"/>
        </w:rPr>
        <w:t xml:space="preserve">; or from 'It might rain tomorrow' to 'There </w:t>
      </w:r>
      <w:r w:rsidR="003A02C0">
        <w:rPr>
          <w:rFonts w:ascii="Times New Roman" w:hAnsi="Times New Roman" w:cs="Times New Roman"/>
        </w:rPr>
        <w:lastRenderedPageBreak/>
        <w:t>is a possibility of rain tomorrow'</w:t>
      </w:r>
      <w:r w:rsidR="00A10D4D">
        <w:rPr>
          <w:rFonts w:ascii="Times New Roman" w:hAnsi="Times New Roman" w:cs="Times New Roman"/>
        </w:rPr>
        <w:t>)</w:t>
      </w:r>
      <w:r w:rsidR="00572BC7">
        <w:rPr>
          <w:rFonts w:ascii="Times New Roman" w:hAnsi="Times New Roman" w:cs="Times New Roman"/>
        </w:rPr>
        <w:t>.</w:t>
      </w:r>
      <w:r w:rsidR="003A02C0">
        <w:rPr>
          <w:rStyle w:val="FootnoteReference"/>
          <w:rFonts w:ascii="Times New Roman" w:hAnsi="Times New Roman" w:cs="Times New Roman"/>
        </w:rPr>
        <w:footnoteReference w:id="27"/>
      </w:r>
      <w:r w:rsidR="00F341FA">
        <w:rPr>
          <w:rFonts w:ascii="Times New Roman" w:hAnsi="Times New Roman" w:cs="Times New Roman"/>
        </w:rPr>
        <w:t xml:space="preserve"> Nonetheless, the examples of primary interest here will be nominalizations. </w:t>
      </w:r>
    </w:p>
    <w:p w14:paraId="03DBA6FF" w14:textId="3C7D1C9F" w:rsidR="004E0890" w:rsidRPr="00580E19" w:rsidRDefault="004E0890" w:rsidP="004E0890">
      <w:pPr>
        <w:ind w:firstLine="720"/>
        <w:rPr>
          <w:rFonts w:ascii="Times New Roman" w:hAnsi="Times New Roman" w:cs="Times New Roman"/>
        </w:rPr>
      </w:pPr>
      <w:r>
        <w:rPr>
          <w:rFonts w:ascii="Times New Roman" w:hAnsi="Times New Roman" w:cs="Times New Roman"/>
        </w:rPr>
        <w:t>W</w:t>
      </w:r>
      <w:r w:rsidRPr="00580E19">
        <w:rPr>
          <w:rFonts w:ascii="Times New Roman" w:hAnsi="Times New Roman" w:cs="Times New Roman"/>
        </w:rPr>
        <w:t xml:space="preserve">hat functions do </w:t>
      </w:r>
      <w:r w:rsidR="00974635">
        <w:rPr>
          <w:rFonts w:ascii="Times New Roman" w:hAnsi="Times New Roman" w:cs="Times New Roman"/>
        </w:rPr>
        <w:t xml:space="preserve">nominalizations </w:t>
      </w:r>
      <w:r w:rsidRPr="00580E19">
        <w:rPr>
          <w:rFonts w:ascii="Times New Roman" w:hAnsi="Times New Roman" w:cs="Times New Roman"/>
        </w:rPr>
        <w:t xml:space="preserve">serve? Though it may also sound more ‘learned’ and be used for rhetorical effect, the </w:t>
      </w:r>
      <w:r>
        <w:rPr>
          <w:rFonts w:ascii="Times New Roman" w:hAnsi="Times New Roman" w:cs="Times New Roman"/>
        </w:rPr>
        <w:t xml:space="preserve">primary </w:t>
      </w:r>
      <w:r w:rsidRPr="00580E19">
        <w:rPr>
          <w:rFonts w:ascii="Times New Roman" w:hAnsi="Times New Roman" w:cs="Times New Roman"/>
        </w:rPr>
        <w:t xml:space="preserve">motivation for nominalization is “a functional one: by nominalizing we are able to do things with the text that we cannot do in unnominalized text” (Eggins </w:t>
      </w:r>
      <w:r w:rsidR="009467C1">
        <w:rPr>
          <w:rFonts w:ascii="Times New Roman" w:hAnsi="Times New Roman" w:cs="Times New Roman"/>
        </w:rPr>
        <w:t xml:space="preserve">2004, </w:t>
      </w:r>
      <w:r w:rsidRPr="00580E19">
        <w:rPr>
          <w:rFonts w:ascii="Times New Roman" w:hAnsi="Times New Roman" w:cs="Times New Roman"/>
        </w:rPr>
        <w:t>95). Everyday grammatical metaphors (which, for example, shift us from saying ‘she bathed’ to ‘she took a bath’, or from ‘they danced’ to ‘they did a dance’</w:t>
      </w:r>
      <w:r>
        <w:rPr>
          <w:rFonts w:ascii="Times New Roman" w:hAnsi="Times New Roman" w:cs="Times New Roman"/>
        </w:rPr>
        <w:t>)</w:t>
      </w:r>
      <w:r w:rsidRPr="00580E19">
        <w:rPr>
          <w:rFonts w:ascii="Times New Roman" w:hAnsi="Times New Roman" w:cs="Times New Roman"/>
        </w:rPr>
        <w:t>, enable us to qua</w:t>
      </w:r>
      <w:r w:rsidR="00AE2335">
        <w:rPr>
          <w:rFonts w:ascii="Times New Roman" w:hAnsi="Times New Roman" w:cs="Times New Roman"/>
        </w:rPr>
        <w:t>l</w:t>
      </w:r>
      <w:r w:rsidRPr="00580E19">
        <w:rPr>
          <w:rFonts w:ascii="Times New Roman" w:hAnsi="Times New Roman" w:cs="Times New Roman"/>
        </w:rPr>
        <w:t>ify and qua</w:t>
      </w:r>
      <w:r w:rsidR="00AE2335">
        <w:rPr>
          <w:rFonts w:ascii="Times New Roman" w:hAnsi="Times New Roman" w:cs="Times New Roman"/>
        </w:rPr>
        <w:t>nt</w:t>
      </w:r>
      <w:r w:rsidRPr="00580E19">
        <w:rPr>
          <w:rFonts w:ascii="Times New Roman" w:hAnsi="Times New Roman" w:cs="Times New Roman"/>
        </w:rPr>
        <w:t>ify processes. That in turn enables us to say things such as: “she had a relaxing hot bath” or  “the</w:t>
      </w:r>
      <w:r w:rsidR="00AE2335">
        <w:rPr>
          <w:rFonts w:ascii="Times New Roman" w:hAnsi="Times New Roman" w:cs="Times New Roman"/>
        </w:rPr>
        <w:t>re are three</w:t>
      </w:r>
      <w:r w:rsidRPr="00580E19">
        <w:rPr>
          <w:rFonts w:ascii="Times New Roman" w:hAnsi="Times New Roman" w:cs="Times New Roman"/>
        </w:rPr>
        <w:t xml:space="preserve"> folk-dance</w:t>
      </w:r>
      <w:r w:rsidR="00AE2335">
        <w:rPr>
          <w:rFonts w:ascii="Times New Roman" w:hAnsi="Times New Roman" w:cs="Times New Roman"/>
        </w:rPr>
        <w:t>s in the second act</w:t>
      </w:r>
      <w:r w:rsidRPr="00580E19">
        <w:rPr>
          <w:rFonts w:ascii="Times New Roman" w:hAnsi="Times New Roman" w:cs="Times New Roman"/>
        </w:rPr>
        <w:t>”… (</w:t>
      </w:r>
      <w:r w:rsidR="00EB0DB3">
        <w:rPr>
          <w:rFonts w:ascii="Times New Roman" w:hAnsi="Times New Roman" w:cs="Times New Roman"/>
        </w:rPr>
        <w:t>Halliday 2009,</w:t>
      </w:r>
      <w:r w:rsidRPr="00580E19">
        <w:rPr>
          <w:rFonts w:ascii="Times New Roman" w:hAnsi="Times New Roman" w:cs="Times New Roman"/>
        </w:rPr>
        <w:t xml:space="preserve"> 135).</w:t>
      </w:r>
      <w:r w:rsidRPr="00580E19">
        <w:rPr>
          <w:rStyle w:val="FootnoteReference"/>
          <w:rFonts w:ascii="Times New Roman" w:hAnsi="Times New Roman" w:cs="Times New Roman"/>
        </w:rPr>
        <w:footnoteReference w:id="28"/>
      </w:r>
      <w:r w:rsidRPr="00580E19">
        <w:rPr>
          <w:rFonts w:ascii="Times New Roman" w:hAnsi="Times New Roman" w:cs="Times New Roman"/>
        </w:rPr>
        <w:t xml:space="preserve"> Consider how </w:t>
      </w:r>
      <w:r w:rsidR="00AE2335">
        <w:rPr>
          <w:rFonts w:ascii="Times New Roman" w:hAnsi="Times New Roman" w:cs="Times New Roman"/>
        </w:rPr>
        <w:t xml:space="preserve">difficult </w:t>
      </w:r>
      <w:r w:rsidRPr="00580E19">
        <w:rPr>
          <w:rFonts w:ascii="Times New Roman" w:hAnsi="Times New Roman" w:cs="Times New Roman"/>
        </w:rPr>
        <w:t>it would be to express the</w:t>
      </w:r>
      <w:r w:rsidR="00AE2335">
        <w:rPr>
          <w:rFonts w:ascii="Times New Roman" w:hAnsi="Times New Roman" w:cs="Times New Roman"/>
        </w:rPr>
        <w:t xml:space="preserve">se ideas </w:t>
      </w:r>
      <w:r w:rsidRPr="00580E19">
        <w:rPr>
          <w:rFonts w:ascii="Times New Roman" w:hAnsi="Times New Roman" w:cs="Times New Roman"/>
        </w:rPr>
        <w:t xml:space="preserve">without grammatical metaphor. As Eggins notes, with nouns, we can expand our clauses to do many things that we can’t do with other parts of a clause (like verbs), viz: count, specify, describe, classify, qualify (Eggins </w:t>
      </w:r>
      <w:r w:rsidR="009467C1">
        <w:rPr>
          <w:rFonts w:ascii="Times New Roman" w:hAnsi="Times New Roman" w:cs="Times New Roman"/>
        </w:rPr>
        <w:t xml:space="preserve">2004, </w:t>
      </w:r>
      <w:r w:rsidRPr="00580E19">
        <w:rPr>
          <w:rFonts w:ascii="Times New Roman" w:hAnsi="Times New Roman" w:cs="Times New Roman"/>
        </w:rPr>
        <w:t>96). This enables greater lexical density: that is, a greater proportion of content</w:t>
      </w:r>
      <w:r w:rsidR="00174FF4">
        <w:rPr>
          <w:rFonts w:ascii="Times New Roman" w:hAnsi="Times New Roman" w:cs="Times New Roman"/>
        </w:rPr>
        <w:t>-</w:t>
      </w:r>
      <w:r w:rsidRPr="00580E19">
        <w:rPr>
          <w:rFonts w:ascii="Times New Roman" w:hAnsi="Times New Roman" w:cs="Times New Roman"/>
        </w:rPr>
        <w:t>carrying words (main verbs, nouns, adjectives, adverbs) in the text.</w:t>
      </w:r>
      <w:r w:rsidRPr="00580E19">
        <w:rPr>
          <w:rStyle w:val="FootnoteReference"/>
          <w:rFonts w:ascii="Times New Roman" w:hAnsi="Times New Roman" w:cs="Times New Roman"/>
        </w:rPr>
        <w:footnoteReference w:id="29"/>
      </w:r>
      <w:r w:rsidRPr="00580E19">
        <w:rPr>
          <w:rFonts w:ascii="Times New Roman" w:hAnsi="Times New Roman" w:cs="Times New Roman"/>
        </w:rPr>
        <w:t xml:space="preserve"> It also (as Thomas Hofweber noted</w:t>
      </w:r>
      <w:r w:rsidR="00220350">
        <w:rPr>
          <w:rFonts w:ascii="Times New Roman" w:hAnsi="Times New Roman" w:cs="Times New Roman"/>
        </w:rPr>
        <w:t xml:space="preserve"> (</w:t>
      </w:r>
      <w:r w:rsidR="00D02C8E">
        <w:rPr>
          <w:rFonts w:ascii="Times New Roman" w:hAnsi="Times New Roman" w:cs="Times New Roman"/>
        </w:rPr>
        <w:t>2005a, 2005b</w:t>
      </w:r>
      <w:r w:rsidR="00220350">
        <w:rPr>
          <w:rFonts w:ascii="Times New Roman" w:hAnsi="Times New Roman" w:cs="Times New Roman"/>
        </w:rPr>
        <w:t>)</w:t>
      </w:r>
      <w:r w:rsidRPr="00580E19">
        <w:rPr>
          <w:rFonts w:ascii="Times New Roman" w:hAnsi="Times New Roman" w:cs="Times New Roman"/>
        </w:rPr>
        <w:t xml:space="preserve">, and Eggins </w:t>
      </w:r>
      <w:r w:rsidR="009467C1">
        <w:rPr>
          <w:rFonts w:ascii="Times New Roman" w:hAnsi="Times New Roman" w:cs="Times New Roman"/>
        </w:rPr>
        <w:t xml:space="preserve">2004 </w:t>
      </w:r>
      <w:r w:rsidRPr="00580E19">
        <w:rPr>
          <w:rFonts w:ascii="Times New Roman" w:hAnsi="Times New Roman" w:cs="Times New Roman"/>
        </w:rPr>
        <w:t>argues) can help us organize texts rhetorically, putting the focus on different parts of information</w:t>
      </w:r>
      <w:r w:rsidR="00DA5D71">
        <w:rPr>
          <w:rFonts w:ascii="Times New Roman" w:hAnsi="Times New Roman" w:cs="Times New Roman"/>
        </w:rPr>
        <w:t>.</w:t>
      </w:r>
    </w:p>
    <w:p w14:paraId="0D4AAB49" w14:textId="77777777" w:rsidR="00FB615C" w:rsidRDefault="00612B1B" w:rsidP="004E0890">
      <w:pPr>
        <w:ind w:firstLine="720"/>
        <w:rPr>
          <w:rFonts w:ascii="Times New Roman" w:hAnsi="Times New Roman" w:cs="Times New Roman"/>
        </w:rPr>
      </w:pPr>
      <w:r>
        <w:rPr>
          <w:rFonts w:ascii="Times New Roman" w:hAnsi="Times New Roman" w:cs="Times New Roman"/>
        </w:rPr>
        <w:t>W</w:t>
      </w:r>
      <w:r w:rsidR="004E0890" w:rsidRPr="00580E19">
        <w:rPr>
          <w:rFonts w:ascii="Times New Roman" w:hAnsi="Times New Roman" w:cs="Times New Roman"/>
        </w:rPr>
        <w:t>hile everyday language contain</w:t>
      </w:r>
      <w:r w:rsidR="004F1DE2">
        <w:rPr>
          <w:rFonts w:ascii="Times New Roman" w:hAnsi="Times New Roman" w:cs="Times New Roman"/>
        </w:rPr>
        <w:t>s</w:t>
      </w:r>
      <w:r w:rsidR="004E0890" w:rsidRPr="00580E19">
        <w:rPr>
          <w:rFonts w:ascii="Times New Roman" w:hAnsi="Times New Roman" w:cs="Times New Roman"/>
        </w:rPr>
        <w:t xml:space="preserve"> some grammatical metaphors (such as those above), grammatical metaphors get much more numerous</w:t>
      </w:r>
      <w:r w:rsidR="004F1DE2">
        <w:rPr>
          <w:rFonts w:ascii="Times New Roman" w:hAnsi="Times New Roman" w:cs="Times New Roman"/>
        </w:rPr>
        <w:t>,</w:t>
      </w:r>
      <w:r w:rsidR="004E0890" w:rsidRPr="00580E19">
        <w:rPr>
          <w:rFonts w:ascii="Times New Roman" w:hAnsi="Times New Roman" w:cs="Times New Roman"/>
        </w:rPr>
        <w:t xml:space="preserve"> sophisticated and layered when we </w:t>
      </w:r>
      <w:r w:rsidR="00F26C95">
        <w:rPr>
          <w:rFonts w:ascii="Times New Roman" w:hAnsi="Times New Roman" w:cs="Times New Roman"/>
        </w:rPr>
        <w:t xml:space="preserve">develop </w:t>
      </w:r>
      <w:r w:rsidR="004E0890" w:rsidRPr="00580E19">
        <w:rPr>
          <w:rFonts w:ascii="Times New Roman" w:hAnsi="Times New Roman" w:cs="Times New Roman"/>
        </w:rPr>
        <w:t>scientific theor</w:t>
      </w:r>
      <w:r w:rsidR="00F26C95">
        <w:rPr>
          <w:rFonts w:ascii="Times New Roman" w:hAnsi="Times New Roman" w:cs="Times New Roman"/>
        </w:rPr>
        <w:t>ies</w:t>
      </w:r>
      <w:r w:rsidR="004E0890" w:rsidRPr="00580E19">
        <w:rPr>
          <w:rFonts w:ascii="Times New Roman" w:hAnsi="Times New Roman" w:cs="Times New Roman"/>
        </w:rPr>
        <w:t xml:space="preserve"> and bureaucra</w:t>
      </w:r>
      <w:r w:rsidR="00F26C95">
        <w:rPr>
          <w:rFonts w:ascii="Times New Roman" w:hAnsi="Times New Roman" w:cs="Times New Roman"/>
        </w:rPr>
        <w:t>tic systems</w:t>
      </w:r>
      <w:r w:rsidR="004E0890" w:rsidRPr="00580E19">
        <w:rPr>
          <w:rFonts w:ascii="Times New Roman" w:hAnsi="Times New Roman" w:cs="Times New Roman"/>
        </w:rPr>
        <w:t xml:space="preserve">. </w:t>
      </w:r>
      <w:r w:rsidR="00EC5DE1">
        <w:rPr>
          <w:rFonts w:ascii="Times New Roman" w:hAnsi="Times New Roman" w:cs="Times New Roman"/>
        </w:rPr>
        <w:t>G</w:t>
      </w:r>
      <w:r w:rsidR="004E0890" w:rsidRPr="00580E19">
        <w:rPr>
          <w:rFonts w:ascii="Times New Roman" w:hAnsi="Times New Roman" w:cs="Times New Roman"/>
        </w:rPr>
        <w:t>rammatical metaphor</w:t>
      </w:r>
      <w:r w:rsidR="004F1DE2">
        <w:rPr>
          <w:rFonts w:ascii="Times New Roman" w:hAnsi="Times New Roman" w:cs="Times New Roman"/>
        </w:rPr>
        <w:t>s</w:t>
      </w:r>
      <w:r w:rsidR="004E0890" w:rsidRPr="00580E19">
        <w:rPr>
          <w:rFonts w:ascii="Times New Roman" w:hAnsi="Times New Roman" w:cs="Times New Roman"/>
        </w:rPr>
        <w:t xml:space="preserve"> “seem to represent tendencies common to the elaborated discourse of science and technology, government and bureaucracy, in all languages” (</w:t>
      </w:r>
      <w:r w:rsidR="00EB0DB3">
        <w:rPr>
          <w:rFonts w:ascii="Times New Roman" w:hAnsi="Times New Roman" w:cs="Times New Roman"/>
        </w:rPr>
        <w:t xml:space="preserve">Halliday 2009, </w:t>
      </w:r>
      <w:r w:rsidR="004E0890" w:rsidRPr="00580E19">
        <w:rPr>
          <w:rFonts w:ascii="Times New Roman" w:hAnsi="Times New Roman" w:cs="Times New Roman"/>
        </w:rPr>
        <w:t>138).</w:t>
      </w:r>
      <w:r w:rsidR="00F47D13">
        <w:rPr>
          <w:rStyle w:val="FootnoteReference"/>
          <w:rFonts w:ascii="Times New Roman" w:hAnsi="Times New Roman" w:cs="Times New Roman"/>
        </w:rPr>
        <w:footnoteReference w:id="30"/>
      </w:r>
      <w:r w:rsidR="004E0890" w:rsidRPr="00580E19">
        <w:rPr>
          <w:rFonts w:ascii="Times New Roman" w:hAnsi="Times New Roman" w:cs="Times New Roman"/>
        </w:rPr>
        <w:t xml:space="preserve"> There is historical evidence that use of grammatical metaphors explodes with the development of science, technology, and bureaucracy</w:t>
      </w:r>
      <w:r w:rsidR="004E0890">
        <w:rPr>
          <w:rFonts w:ascii="Times New Roman" w:hAnsi="Times New Roman" w:cs="Times New Roman"/>
        </w:rPr>
        <w:t xml:space="preserve">. As a result, </w:t>
      </w:r>
      <w:r w:rsidR="004E0890" w:rsidRPr="00AC53B3">
        <w:rPr>
          <w:rFonts w:ascii="Times New Roman" w:hAnsi="Times New Roman" w:cs="Times New Roman"/>
        </w:rPr>
        <w:t>many such terms play an important role in explanation and theory construction</w:t>
      </w:r>
      <w:r w:rsidR="009A24E5" w:rsidRPr="00AC53B3">
        <w:rPr>
          <w:rFonts w:ascii="Times New Roman" w:hAnsi="Times New Roman" w:cs="Times New Roman"/>
        </w:rPr>
        <w:t>,</w:t>
      </w:r>
      <w:r w:rsidR="009A24E5">
        <w:rPr>
          <w:rFonts w:ascii="Times New Roman" w:hAnsi="Times New Roman" w:cs="Times New Roman"/>
          <w:i/>
          <w:iCs/>
        </w:rPr>
        <w:t xml:space="preserve"> </w:t>
      </w:r>
      <w:r w:rsidR="009A24E5">
        <w:rPr>
          <w:rFonts w:ascii="Times New Roman" w:hAnsi="Times New Roman" w:cs="Times New Roman"/>
        </w:rPr>
        <w:t>serving textual macrofunctions of enabling us to construct extended theories, showing how diverse observations and ideas are interrelated</w:t>
      </w:r>
      <w:r w:rsidR="002C47C6">
        <w:rPr>
          <w:rFonts w:ascii="Times New Roman" w:hAnsi="Times New Roman" w:cs="Times New Roman"/>
        </w:rPr>
        <w:t xml:space="preserve"> in generalized explanations</w:t>
      </w:r>
      <w:r w:rsidR="004E0890" w:rsidRPr="00580E19">
        <w:rPr>
          <w:rFonts w:ascii="Times New Roman" w:hAnsi="Times New Roman" w:cs="Times New Roman"/>
          <w:i/>
          <w:iCs/>
        </w:rPr>
        <w:t>.</w:t>
      </w:r>
      <w:r w:rsidR="00DA5D71">
        <w:rPr>
          <w:rFonts w:ascii="Times New Roman" w:hAnsi="Times New Roman" w:cs="Times New Roman"/>
        </w:rPr>
        <w:t xml:space="preserve"> </w:t>
      </w:r>
    </w:p>
    <w:p w14:paraId="51B2A2AD" w14:textId="447B2D5F" w:rsidR="00A628E9" w:rsidRDefault="00DA5D71" w:rsidP="004E0890">
      <w:pPr>
        <w:ind w:firstLine="720"/>
        <w:rPr>
          <w:rFonts w:ascii="Times New Roman" w:hAnsi="Times New Roman" w:cs="Times New Roman"/>
        </w:rPr>
      </w:pPr>
      <w:r>
        <w:rPr>
          <w:rFonts w:ascii="Times New Roman" w:hAnsi="Times New Roman" w:cs="Times New Roman"/>
        </w:rPr>
        <w:t>Grammatical metaphors enable us to ‘pick up where we left off’ in communicating information to experts. So, for example, after a long section explaining how spin components fluctuate, a physics book may refer back to  “the random fluctuations in the spin components of one of the two particles…”, enabling the author to “package the knowledge” that has been developed over much preceding text and present it as to be ‘taken for granted’ as we move to the next step (</w:t>
      </w:r>
      <w:r w:rsidR="00EB0DB3">
        <w:rPr>
          <w:rFonts w:ascii="Times New Roman" w:hAnsi="Times New Roman" w:cs="Times New Roman"/>
        </w:rPr>
        <w:t>Halliday 2009,</w:t>
      </w:r>
      <w:r>
        <w:rPr>
          <w:rFonts w:ascii="Times New Roman" w:hAnsi="Times New Roman" w:cs="Times New Roman"/>
        </w:rPr>
        <w:t xml:space="preserve"> 45). </w:t>
      </w:r>
      <w:r w:rsidRPr="002F689D">
        <w:rPr>
          <w:rFonts w:ascii="Times New Roman" w:hAnsi="Times New Roman" w:cs="Times New Roman"/>
        </w:rPr>
        <w:t>If I “have to say every time that particles spin, that they spin in three dimensions, that a pair of particles can spin in association with one another, that each one of the pair fluctuates randomly as it is spinning, and so on, then it is clear that I will never get very far” (</w:t>
      </w:r>
      <w:r w:rsidR="00EB0DB3">
        <w:rPr>
          <w:rFonts w:ascii="Times New Roman" w:hAnsi="Times New Roman" w:cs="Times New Roman"/>
        </w:rPr>
        <w:t>Halliday 2009,</w:t>
      </w:r>
      <w:r>
        <w:rPr>
          <w:rFonts w:ascii="Times New Roman" w:hAnsi="Times New Roman" w:cs="Times New Roman"/>
        </w:rPr>
        <w:t xml:space="preserve"> </w:t>
      </w:r>
      <w:r w:rsidRPr="002F689D">
        <w:rPr>
          <w:rFonts w:ascii="Times New Roman" w:hAnsi="Times New Roman" w:cs="Times New Roman"/>
        </w:rPr>
        <w:t xml:space="preserve">45). </w:t>
      </w:r>
    </w:p>
    <w:p w14:paraId="18520B0F" w14:textId="0499D009" w:rsidR="004E0890" w:rsidRPr="00FB615C" w:rsidRDefault="004E0890" w:rsidP="00FB615C">
      <w:pPr>
        <w:ind w:firstLine="720"/>
        <w:rPr>
          <w:rFonts w:ascii="Times New Roman" w:hAnsi="Times New Roman" w:cs="Times New Roman"/>
        </w:rPr>
      </w:pPr>
      <w:r w:rsidRPr="00580E19">
        <w:rPr>
          <w:rFonts w:ascii="Times New Roman" w:hAnsi="Times New Roman" w:cs="Times New Roman"/>
        </w:rPr>
        <w:lastRenderedPageBreak/>
        <w:t>Halliday emphasizes that the function of much grammatical metaphor is to enable theory construction:</w:t>
      </w:r>
    </w:p>
    <w:p w14:paraId="1E7F0F13" w14:textId="50EC1A35" w:rsidR="004E0890" w:rsidRPr="00DB2FAA" w:rsidRDefault="004E0890" w:rsidP="004E0890">
      <w:pPr>
        <w:pStyle w:val="ListParagraph"/>
        <w:rPr>
          <w:rFonts w:ascii="Times New Roman" w:hAnsi="Times New Roman" w:cs="Times New Roman"/>
        </w:rPr>
      </w:pPr>
      <w:r w:rsidRPr="00DB2FAA">
        <w:rPr>
          <w:rFonts w:ascii="Times New Roman" w:hAnsi="Times New Roman" w:cs="Times New Roman"/>
        </w:rPr>
        <w:t>“It is no exaggeration to say that grammatical metaphor is at the foundation of all scientific thought. You cannot construct a theory—that is, a designed theory, as distinct from the evolved, commonsense theory incorporated in the grammar of everyday discourse—without exploiting the power of the grammar to create new, ‘virtual’ phenomena by using metaphoric strategies of this kind</w:t>
      </w:r>
      <w:r w:rsidR="00EB0DB3">
        <w:rPr>
          <w:rFonts w:ascii="Times New Roman" w:hAnsi="Times New Roman" w:cs="Times New Roman"/>
        </w:rPr>
        <w:t>.</w:t>
      </w:r>
      <w:r w:rsidRPr="00DB2FAA">
        <w:rPr>
          <w:rFonts w:ascii="Times New Roman" w:hAnsi="Times New Roman" w:cs="Times New Roman"/>
        </w:rPr>
        <w:t>” (</w:t>
      </w:r>
      <w:r w:rsidR="00EB0DB3">
        <w:rPr>
          <w:rFonts w:ascii="Times New Roman" w:hAnsi="Times New Roman" w:cs="Times New Roman"/>
        </w:rPr>
        <w:t>Halliday 2009,</w:t>
      </w:r>
      <w:r w:rsidRPr="00DB2FAA">
        <w:rPr>
          <w:rFonts w:ascii="Times New Roman" w:hAnsi="Times New Roman" w:cs="Times New Roman"/>
        </w:rPr>
        <w:t xml:space="preserve"> 119</w:t>
      </w:r>
      <w:r w:rsidR="00EB0DB3">
        <w:rPr>
          <w:rFonts w:ascii="Times New Roman" w:hAnsi="Times New Roman" w:cs="Times New Roman"/>
        </w:rPr>
        <w:t>)</w:t>
      </w:r>
    </w:p>
    <w:p w14:paraId="17D56EBA" w14:textId="243E58ED" w:rsidR="004E0890" w:rsidRPr="00D45134" w:rsidRDefault="004E0890" w:rsidP="00EF4511">
      <w:pPr>
        <w:rPr>
          <w:rFonts w:ascii="Times New Roman" w:hAnsi="Times New Roman" w:cs="Times New Roman"/>
        </w:rPr>
      </w:pPr>
      <w:r w:rsidRPr="0029595C">
        <w:rPr>
          <w:rFonts w:ascii="Times New Roman" w:hAnsi="Times New Roman" w:cs="Times New Roman"/>
        </w:rPr>
        <w:t>“Such discourse evolved as the language of technology and science” and was “moulded by the demands of the physical sciences into its modern form” (</w:t>
      </w:r>
      <w:r w:rsidR="002128F2">
        <w:rPr>
          <w:rFonts w:ascii="Times New Roman" w:hAnsi="Times New Roman" w:cs="Times New Roman"/>
        </w:rPr>
        <w:t xml:space="preserve">Halliday 2009, </w:t>
      </w:r>
      <w:r w:rsidRPr="0029595C">
        <w:rPr>
          <w:rFonts w:ascii="Times New Roman" w:hAnsi="Times New Roman" w:cs="Times New Roman"/>
        </w:rPr>
        <w:t>125)</w:t>
      </w:r>
      <w:r w:rsidR="00A47516" w:rsidRPr="00A47516">
        <w:rPr>
          <w:rFonts w:ascii="Times New Roman" w:hAnsi="Times New Roman" w:cs="Times New Roman"/>
        </w:rPr>
        <w:t xml:space="preserve"> </w:t>
      </w:r>
      <w:r w:rsidR="00A47516">
        <w:rPr>
          <w:rFonts w:ascii="Times New Roman" w:hAnsi="Times New Roman" w:cs="Times New Roman"/>
        </w:rPr>
        <w:t>and "specialized technical discourse cannot be created without deploying grammatical metaphor" (Halliday 2009, 125)</w:t>
      </w:r>
      <w:r w:rsidRPr="0029595C">
        <w:rPr>
          <w:rFonts w:ascii="Times New Roman" w:hAnsi="Times New Roman" w:cs="Times New Roman"/>
        </w:rPr>
        <w:t>.</w:t>
      </w:r>
      <w:r w:rsidRPr="0029595C">
        <w:rPr>
          <w:rStyle w:val="FootnoteReference"/>
          <w:rFonts w:ascii="Times New Roman" w:hAnsi="Times New Roman" w:cs="Times New Roman"/>
        </w:rPr>
        <w:footnoteReference w:id="31"/>
      </w:r>
      <w:r w:rsidRPr="0029595C">
        <w:rPr>
          <w:rFonts w:ascii="Times New Roman" w:hAnsi="Times New Roman" w:cs="Times New Roman"/>
        </w:rPr>
        <w:t xml:space="preserve"> </w:t>
      </w:r>
      <w:r w:rsidR="00EF4511">
        <w:rPr>
          <w:rFonts w:ascii="Times New Roman" w:hAnsi="Times New Roman" w:cs="Times New Roman"/>
        </w:rPr>
        <w:t xml:space="preserve">Halliday notes that such </w:t>
      </w:r>
      <w:r w:rsidRPr="0029595C">
        <w:rPr>
          <w:rFonts w:ascii="Times New Roman" w:hAnsi="Times New Roman" w:cs="Times New Roman"/>
        </w:rPr>
        <w:t>grammatical metaphors were also in ancient Greek and Chinese and Sanskrit</w:t>
      </w:r>
      <w:r w:rsidR="00EF4511">
        <w:rPr>
          <w:rFonts w:ascii="Times New Roman" w:hAnsi="Times New Roman" w:cs="Times New Roman"/>
        </w:rPr>
        <w:t xml:space="preserve">, and </w:t>
      </w:r>
      <w:r w:rsidRPr="0029595C">
        <w:rPr>
          <w:rFonts w:ascii="Times New Roman" w:hAnsi="Times New Roman" w:cs="Times New Roman"/>
        </w:rPr>
        <w:t>claims that “this metaphoric shift from the clausal to the nominal construal of experience seems to be a characteristic of scientific discourse in every language” (</w:t>
      </w:r>
      <w:r w:rsidR="002128F2">
        <w:rPr>
          <w:rFonts w:ascii="Times New Roman" w:hAnsi="Times New Roman" w:cs="Times New Roman"/>
        </w:rPr>
        <w:t>Halliday 2009,</w:t>
      </w:r>
      <w:r w:rsidRPr="0029595C">
        <w:rPr>
          <w:rFonts w:ascii="Times New Roman" w:hAnsi="Times New Roman" w:cs="Times New Roman"/>
        </w:rPr>
        <w:t xml:space="preserve"> 123n21)</w:t>
      </w:r>
      <w:r w:rsidR="00A47516">
        <w:rPr>
          <w:rFonts w:ascii="Times New Roman" w:hAnsi="Times New Roman" w:cs="Times New Roman"/>
        </w:rPr>
        <w:t>.</w:t>
      </w:r>
    </w:p>
    <w:p w14:paraId="3269B5B9" w14:textId="5A6BBC71" w:rsidR="003422C7" w:rsidRPr="00181550" w:rsidRDefault="00643EE0" w:rsidP="003422C7">
      <w:pPr>
        <w:rPr>
          <w:rFonts w:ascii="Times New Roman" w:hAnsi="Times New Roman" w:cs="Times New Roman"/>
        </w:rPr>
      </w:pPr>
      <w:r w:rsidRPr="00D45134">
        <w:rPr>
          <w:rFonts w:ascii="Times New Roman" w:hAnsi="Times New Roman" w:cs="Times New Roman"/>
        </w:rPr>
        <w:tab/>
        <w:t>But that is not the</w:t>
      </w:r>
      <w:r w:rsidR="00181550">
        <w:rPr>
          <w:rFonts w:ascii="Times New Roman" w:hAnsi="Times New Roman" w:cs="Times New Roman"/>
        </w:rPr>
        <w:t xml:space="preserve"> </w:t>
      </w:r>
      <w:r w:rsidRPr="00D45134">
        <w:rPr>
          <w:rFonts w:ascii="Times New Roman" w:hAnsi="Times New Roman" w:cs="Times New Roman"/>
        </w:rPr>
        <w:t>only function</w:t>
      </w:r>
      <w:r w:rsidR="00181550">
        <w:rPr>
          <w:rFonts w:ascii="Times New Roman" w:hAnsi="Times New Roman" w:cs="Times New Roman"/>
        </w:rPr>
        <w:t xml:space="preserve"> of grammatical metaphors.  For they </w:t>
      </w:r>
      <w:r w:rsidRPr="00D45134">
        <w:rPr>
          <w:rFonts w:ascii="Times New Roman" w:hAnsi="Times New Roman" w:cs="Times New Roman"/>
        </w:rPr>
        <w:t xml:space="preserve">are essential not only to the formulation of </w:t>
      </w:r>
      <w:r w:rsidRPr="00D45134">
        <w:rPr>
          <w:rFonts w:ascii="Times New Roman" w:hAnsi="Times New Roman" w:cs="Times New Roman"/>
          <w:i/>
          <w:iCs/>
        </w:rPr>
        <w:t xml:space="preserve">theories </w:t>
      </w:r>
      <w:r w:rsidRPr="00D45134">
        <w:rPr>
          <w:rFonts w:ascii="Times New Roman" w:hAnsi="Times New Roman" w:cs="Times New Roman"/>
        </w:rPr>
        <w:t xml:space="preserve">that provide </w:t>
      </w:r>
      <w:r w:rsidRPr="00D45134">
        <w:rPr>
          <w:rFonts w:ascii="Times New Roman" w:hAnsi="Times New Roman" w:cs="Times New Roman"/>
          <w:i/>
          <w:iCs/>
        </w:rPr>
        <w:t xml:space="preserve">explanations </w:t>
      </w:r>
      <w:r w:rsidRPr="00D45134">
        <w:rPr>
          <w:rFonts w:ascii="Times New Roman" w:hAnsi="Times New Roman" w:cs="Times New Roman"/>
        </w:rPr>
        <w:t xml:space="preserve">in ways </w:t>
      </w:r>
      <w:r w:rsidR="00FC1467">
        <w:rPr>
          <w:rFonts w:ascii="Times New Roman" w:hAnsi="Times New Roman" w:cs="Times New Roman"/>
          <w:i/>
          <w:iCs/>
        </w:rPr>
        <w:t xml:space="preserve">generalize </w:t>
      </w:r>
      <w:r w:rsidR="00FC1467">
        <w:rPr>
          <w:rFonts w:ascii="Times New Roman" w:hAnsi="Times New Roman" w:cs="Times New Roman"/>
        </w:rPr>
        <w:t xml:space="preserve">over observations, present causal links, and connect ideas in ways </w:t>
      </w:r>
      <w:r w:rsidRPr="00D45134">
        <w:rPr>
          <w:rFonts w:ascii="Times New Roman" w:hAnsi="Times New Roman" w:cs="Times New Roman"/>
        </w:rPr>
        <w:t xml:space="preserve">that take us from one explanation to another. They are also essential to constructing bureaucracies--where we an impose not </w:t>
      </w:r>
      <w:r w:rsidR="00FC1467">
        <w:rPr>
          <w:rFonts w:ascii="Times New Roman" w:hAnsi="Times New Roman" w:cs="Times New Roman"/>
        </w:rPr>
        <w:t xml:space="preserve">generalized </w:t>
      </w:r>
      <w:r w:rsidRPr="00D45134">
        <w:rPr>
          <w:rFonts w:ascii="Times New Roman" w:hAnsi="Times New Roman" w:cs="Times New Roman"/>
        </w:rPr>
        <w:t xml:space="preserve">systems of </w:t>
      </w:r>
      <w:r w:rsidRPr="00FC1467">
        <w:rPr>
          <w:rFonts w:ascii="Times New Roman" w:hAnsi="Times New Roman" w:cs="Times New Roman"/>
          <w:i/>
          <w:iCs/>
        </w:rPr>
        <w:t>explanations</w:t>
      </w:r>
      <w:r w:rsidRPr="00D45134">
        <w:rPr>
          <w:rFonts w:ascii="Times New Roman" w:hAnsi="Times New Roman" w:cs="Times New Roman"/>
        </w:rPr>
        <w:t xml:space="preserve"> but of </w:t>
      </w:r>
      <w:r w:rsidRPr="00D45134">
        <w:rPr>
          <w:rFonts w:ascii="Times New Roman" w:hAnsi="Times New Roman" w:cs="Times New Roman"/>
          <w:i/>
          <w:iCs/>
        </w:rPr>
        <w:t xml:space="preserve">requirements. </w:t>
      </w:r>
      <w:r w:rsidR="00FC1467">
        <w:rPr>
          <w:rFonts w:ascii="Times New Roman" w:hAnsi="Times New Roman" w:cs="Times New Roman"/>
        </w:rPr>
        <w:t xml:space="preserve">In developing a bureaucracy, we do not just impose orders on individuals--we establish </w:t>
      </w:r>
      <w:r w:rsidR="00FC1467">
        <w:rPr>
          <w:rFonts w:ascii="Times New Roman" w:hAnsi="Times New Roman" w:cs="Times New Roman"/>
          <w:i/>
          <w:iCs/>
        </w:rPr>
        <w:t xml:space="preserve">general </w:t>
      </w:r>
      <w:r w:rsidR="00FC1467">
        <w:rPr>
          <w:rFonts w:ascii="Times New Roman" w:hAnsi="Times New Roman" w:cs="Times New Roman"/>
        </w:rPr>
        <w:t xml:space="preserve">requirements (and permissions) on </w:t>
      </w:r>
      <w:r w:rsidR="00FC1467">
        <w:rPr>
          <w:rFonts w:ascii="Times New Roman" w:hAnsi="Times New Roman" w:cs="Times New Roman"/>
          <w:i/>
          <w:iCs/>
        </w:rPr>
        <w:t xml:space="preserve">any individual </w:t>
      </w:r>
      <w:r w:rsidR="00C47371">
        <w:rPr>
          <w:rFonts w:ascii="Times New Roman" w:hAnsi="Times New Roman" w:cs="Times New Roman"/>
        </w:rPr>
        <w:t>who meets certain conditions</w:t>
      </w:r>
      <w:r w:rsidR="00FC1467">
        <w:rPr>
          <w:rFonts w:ascii="Times New Roman" w:hAnsi="Times New Roman" w:cs="Times New Roman"/>
          <w:i/>
          <w:iCs/>
        </w:rPr>
        <w:t>.</w:t>
      </w:r>
      <w:r w:rsidR="003728B0" w:rsidRPr="00F14A4E">
        <w:rPr>
          <w:rStyle w:val="FootnoteReference"/>
          <w:rFonts w:ascii="Times New Roman" w:hAnsi="Times New Roman" w:cs="Times New Roman"/>
        </w:rPr>
        <w:footnoteReference w:id="32"/>
      </w:r>
      <w:r w:rsidR="00FC1467">
        <w:rPr>
          <w:rFonts w:ascii="Times New Roman" w:hAnsi="Times New Roman" w:cs="Times New Roman"/>
          <w:i/>
          <w:iCs/>
        </w:rPr>
        <w:t xml:space="preserve"> </w:t>
      </w:r>
      <w:r w:rsidR="00AC53B3">
        <w:rPr>
          <w:rFonts w:ascii="Times New Roman" w:hAnsi="Times New Roman" w:cs="Times New Roman"/>
        </w:rPr>
        <w:t>T</w:t>
      </w:r>
      <w:r w:rsidR="00FC1467">
        <w:rPr>
          <w:rFonts w:ascii="Times New Roman" w:hAnsi="Times New Roman" w:cs="Times New Roman"/>
        </w:rPr>
        <w:t xml:space="preserve">o layer up the requirements into a </w:t>
      </w:r>
      <w:r w:rsidR="00B32C80">
        <w:rPr>
          <w:rFonts w:ascii="Times New Roman" w:hAnsi="Times New Roman" w:cs="Times New Roman"/>
        </w:rPr>
        <w:t>bureaucratic</w:t>
      </w:r>
      <w:r w:rsidR="00FC1467">
        <w:rPr>
          <w:rFonts w:ascii="Times New Roman" w:hAnsi="Times New Roman" w:cs="Times New Roman"/>
        </w:rPr>
        <w:t xml:space="preserve"> system, we mu</w:t>
      </w:r>
      <w:r w:rsidR="00725265">
        <w:rPr>
          <w:rFonts w:ascii="Times New Roman" w:hAnsi="Times New Roman" w:cs="Times New Roman"/>
        </w:rPr>
        <w:t>st</w:t>
      </w:r>
      <w:r w:rsidR="00FC1467">
        <w:rPr>
          <w:rFonts w:ascii="Times New Roman" w:hAnsi="Times New Roman" w:cs="Times New Roman"/>
        </w:rPr>
        <w:t xml:space="preserve"> introduce new nominalizations</w:t>
      </w:r>
      <w:r w:rsidR="00181550">
        <w:rPr>
          <w:rFonts w:ascii="Times New Roman" w:hAnsi="Times New Roman" w:cs="Times New Roman"/>
        </w:rPr>
        <w:t xml:space="preserve"> for categories of people, situation, objects, requirements</w:t>
      </w:r>
      <w:r w:rsidR="00AC53B3">
        <w:rPr>
          <w:rFonts w:ascii="Times New Roman" w:hAnsi="Times New Roman" w:cs="Times New Roman"/>
        </w:rPr>
        <w:t xml:space="preserve"> </w:t>
      </w:r>
      <w:r w:rsidR="00181550">
        <w:rPr>
          <w:rFonts w:ascii="Times New Roman" w:hAnsi="Times New Roman" w:cs="Times New Roman"/>
        </w:rPr>
        <w:t>and entitlements</w:t>
      </w:r>
      <w:r w:rsidR="00FC1467">
        <w:rPr>
          <w:rFonts w:ascii="Times New Roman" w:hAnsi="Times New Roman" w:cs="Times New Roman"/>
        </w:rPr>
        <w:t xml:space="preserve">. </w:t>
      </w:r>
      <w:r w:rsidRPr="00D45134">
        <w:rPr>
          <w:rFonts w:ascii="Times New Roman" w:hAnsi="Times New Roman" w:cs="Times New Roman"/>
        </w:rPr>
        <w:t xml:space="preserve">So we can also move from speaking of where someone lives, to </w:t>
      </w:r>
      <w:r w:rsidR="000A012B">
        <w:rPr>
          <w:rFonts w:ascii="Times New Roman" w:hAnsi="Times New Roman" w:cs="Times New Roman"/>
        </w:rPr>
        <w:t xml:space="preserve">introduce </w:t>
      </w:r>
      <w:r w:rsidRPr="00D45134">
        <w:rPr>
          <w:rFonts w:ascii="Times New Roman" w:hAnsi="Times New Roman" w:cs="Times New Roman"/>
        </w:rPr>
        <w:t>nominaliz</w:t>
      </w:r>
      <w:r w:rsidR="000A012B">
        <w:rPr>
          <w:rFonts w:ascii="Times New Roman" w:hAnsi="Times New Roman" w:cs="Times New Roman"/>
        </w:rPr>
        <w:t>ed</w:t>
      </w:r>
      <w:r w:rsidRPr="00D45134">
        <w:rPr>
          <w:rFonts w:ascii="Times New Roman" w:hAnsi="Times New Roman" w:cs="Times New Roman"/>
        </w:rPr>
        <w:t xml:space="preserve"> talk of </w:t>
      </w:r>
      <w:r w:rsidRPr="00D45134">
        <w:rPr>
          <w:rFonts w:ascii="Times New Roman" w:hAnsi="Times New Roman" w:cs="Times New Roman"/>
          <w:i/>
          <w:iCs/>
        </w:rPr>
        <w:t xml:space="preserve">permanent residents </w:t>
      </w:r>
      <w:r w:rsidRPr="00D45134">
        <w:rPr>
          <w:rFonts w:ascii="Times New Roman" w:hAnsi="Times New Roman" w:cs="Times New Roman"/>
        </w:rPr>
        <w:t xml:space="preserve">who are </w:t>
      </w:r>
      <w:r w:rsidRPr="00D45134">
        <w:rPr>
          <w:rFonts w:ascii="Times New Roman" w:hAnsi="Times New Roman" w:cs="Times New Roman"/>
          <w:i/>
          <w:iCs/>
        </w:rPr>
        <w:t xml:space="preserve">homeowners </w:t>
      </w:r>
      <w:r w:rsidRPr="00D45134">
        <w:rPr>
          <w:rFonts w:ascii="Times New Roman" w:hAnsi="Times New Roman" w:cs="Times New Roman"/>
        </w:rPr>
        <w:t xml:space="preserve">and </w:t>
      </w:r>
      <w:r w:rsidRPr="00D45134">
        <w:rPr>
          <w:rFonts w:ascii="Times New Roman" w:hAnsi="Times New Roman" w:cs="Times New Roman"/>
          <w:i/>
          <w:iCs/>
        </w:rPr>
        <w:t xml:space="preserve">taxpayers, </w:t>
      </w:r>
      <w:r w:rsidRPr="00D45134">
        <w:rPr>
          <w:rFonts w:ascii="Times New Roman" w:hAnsi="Times New Roman" w:cs="Times New Roman"/>
        </w:rPr>
        <w:t xml:space="preserve">and go on to speak of their resulting civic and tax </w:t>
      </w:r>
      <w:r w:rsidRPr="00D45134">
        <w:rPr>
          <w:rFonts w:ascii="Times New Roman" w:hAnsi="Times New Roman" w:cs="Times New Roman"/>
          <w:i/>
          <w:iCs/>
        </w:rPr>
        <w:t>obligations</w:t>
      </w:r>
      <w:r w:rsidR="00181550">
        <w:rPr>
          <w:rFonts w:ascii="Times New Roman" w:hAnsi="Times New Roman" w:cs="Times New Roman"/>
          <w:i/>
          <w:iCs/>
        </w:rPr>
        <w:t xml:space="preserve">, </w:t>
      </w:r>
      <w:r w:rsidR="00181550">
        <w:rPr>
          <w:rFonts w:ascii="Times New Roman" w:hAnsi="Times New Roman" w:cs="Times New Roman"/>
        </w:rPr>
        <w:t xml:space="preserve">and the </w:t>
      </w:r>
      <w:r w:rsidR="00181550">
        <w:rPr>
          <w:rFonts w:ascii="Times New Roman" w:hAnsi="Times New Roman" w:cs="Times New Roman"/>
          <w:i/>
          <w:iCs/>
        </w:rPr>
        <w:t xml:space="preserve">debts </w:t>
      </w:r>
      <w:r w:rsidR="00181550">
        <w:rPr>
          <w:rFonts w:ascii="Times New Roman" w:hAnsi="Times New Roman" w:cs="Times New Roman"/>
        </w:rPr>
        <w:t xml:space="preserve">that may result. </w:t>
      </w:r>
    </w:p>
    <w:p w14:paraId="50C14C4C" w14:textId="46C42C0E" w:rsidR="003422C7" w:rsidRPr="003422C7" w:rsidRDefault="003422C7" w:rsidP="003422C7">
      <w:pPr>
        <w:rPr>
          <w:rFonts w:ascii="Times New Roman" w:hAnsi="Times New Roman" w:cs="Times New Roman"/>
        </w:rPr>
      </w:pPr>
      <w:r>
        <w:tab/>
      </w:r>
      <w:r w:rsidRPr="003422C7">
        <w:rPr>
          <w:rFonts w:ascii="Times New Roman" w:hAnsi="Times New Roman" w:cs="Times New Roman"/>
        </w:rPr>
        <w:t xml:space="preserve">In sum, we can identify at least the following functions that are served by having a language that enables us to form grammatical metaphors. Doing so enables speakers to: </w:t>
      </w:r>
    </w:p>
    <w:p w14:paraId="4E4F7AB9" w14:textId="5AAA4A3B" w:rsidR="003422C7" w:rsidRPr="003422C7" w:rsidRDefault="003422C7" w:rsidP="003422C7">
      <w:pPr>
        <w:pStyle w:val="ListParagraph"/>
        <w:numPr>
          <w:ilvl w:val="1"/>
          <w:numId w:val="5"/>
        </w:numPr>
        <w:rPr>
          <w:rFonts w:ascii="Times New Roman" w:hAnsi="Times New Roman" w:cs="Times New Roman"/>
        </w:rPr>
      </w:pPr>
      <w:r w:rsidRPr="003422C7">
        <w:rPr>
          <w:rFonts w:ascii="Times New Roman" w:hAnsi="Times New Roman" w:cs="Times New Roman"/>
        </w:rPr>
        <w:t>Quantify and qualify processes, events, attributes… (</w:t>
      </w:r>
      <w:r w:rsidR="004D4907">
        <w:rPr>
          <w:rFonts w:ascii="Times New Roman" w:hAnsi="Times New Roman" w:cs="Times New Roman"/>
        </w:rPr>
        <w:t xml:space="preserve">These may also enable us to make </w:t>
      </w:r>
      <w:r w:rsidRPr="003422C7">
        <w:rPr>
          <w:rFonts w:ascii="Times New Roman" w:hAnsi="Times New Roman" w:cs="Times New Roman"/>
        </w:rPr>
        <w:t>quantitie</w:t>
      </w:r>
      <w:r w:rsidR="00BE034D">
        <w:rPr>
          <w:rFonts w:ascii="Times New Roman" w:hAnsi="Times New Roman" w:cs="Times New Roman"/>
        </w:rPr>
        <w:t>s</w:t>
      </w:r>
      <w:r w:rsidRPr="003422C7">
        <w:rPr>
          <w:rFonts w:ascii="Times New Roman" w:hAnsi="Times New Roman" w:cs="Times New Roman"/>
        </w:rPr>
        <w:t xml:space="preserve"> measurable—so we can say not just ‘this is long’ or ‘that is hot’ but ‘the pendulum has a </w:t>
      </w:r>
      <w:r w:rsidRPr="004D4907">
        <w:rPr>
          <w:rFonts w:ascii="Times New Roman" w:hAnsi="Times New Roman" w:cs="Times New Roman"/>
          <w:i/>
          <w:iCs/>
        </w:rPr>
        <w:t>length of four feet’</w:t>
      </w:r>
      <w:r w:rsidRPr="003422C7">
        <w:rPr>
          <w:rFonts w:ascii="Times New Roman" w:hAnsi="Times New Roman" w:cs="Times New Roman"/>
        </w:rPr>
        <w:t xml:space="preserve"> or ‘the mixture a </w:t>
      </w:r>
      <w:r w:rsidRPr="004D4907">
        <w:rPr>
          <w:rFonts w:ascii="Times New Roman" w:hAnsi="Times New Roman" w:cs="Times New Roman"/>
          <w:i/>
          <w:iCs/>
        </w:rPr>
        <w:t>heat of 425 degrees</w:t>
      </w:r>
      <w:r w:rsidR="00AC53B3">
        <w:rPr>
          <w:rFonts w:ascii="Times New Roman" w:hAnsi="Times New Roman" w:cs="Times New Roman"/>
        </w:rPr>
        <w:t>')</w:t>
      </w:r>
    </w:p>
    <w:p w14:paraId="5A23E39F" w14:textId="4ED996FA" w:rsidR="003422C7" w:rsidRPr="003422C7" w:rsidRDefault="003422C7" w:rsidP="003422C7">
      <w:pPr>
        <w:pStyle w:val="ListParagraph"/>
        <w:numPr>
          <w:ilvl w:val="1"/>
          <w:numId w:val="5"/>
        </w:numPr>
        <w:rPr>
          <w:rFonts w:ascii="Times New Roman" w:hAnsi="Times New Roman" w:cs="Times New Roman"/>
        </w:rPr>
      </w:pPr>
      <w:r w:rsidRPr="003422C7">
        <w:rPr>
          <w:rFonts w:ascii="Times New Roman" w:hAnsi="Times New Roman" w:cs="Times New Roman"/>
        </w:rPr>
        <w:t>Increase lexical density: with a higher proportion of content-carrying words and more efficient communication of information</w:t>
      </w:r>
    </w:p>
    <w:p w14:paraId="2DE0317D" w14:textId="2DE71600" w:rsidR="003422C7" w:rsidRPr="003422C7" w:rsidRDefault="003422C7" w:rsidP="003422C7">
      <w:pPr>
        <w:pStyle w:val="ListParagraph"/>
        <w:numPr>
          <w:ilvl w:val="1"/>
          <w:numId w:val="5"/>
        </w:numPr>
        <w:rPr>
          <w:rFonts w:ascii="Times New Roman" w:hAnsi="Times New Roman" w:cs="Times New Roman"/>
        </w:rPr>
      </w:pPr>
      <w:r w:rsidRPr="003422C7">
        <w:rPr>
          <w:rFonts w:ascii="Times New Roman" w:hAnsi="Times New Roman" w:cs="Times New Roman"/>
        </w:rPr>
        <w:t>Organize texts rhetorically, showing connections among ideas, formulating arguments, putting the focus on different parts of information</w:t>
      </w:r>
    </w:p>
    <w:p w14:paraId="0CD76360" w14:textId="3F65AEE6" w:rsidR="003422C7" w:rsidRDefault="003422C7" w:rsidP="003422C7">
      <w:pPr>
        <w:pStyle w:val="ListParagraph"/>
        <w:numPr>
          <w:ilvl w:val="1"/>
          <w:numId w:val="5"/>
        </w:numPr>
        <w:rPr>
          <w:rFonts w:ascii="Times New Roman" w:hAnsi="Times New Roman" w:cs="Times New Roman"/>
        </w:rPr>
      </w:pPr>
      <w:r w:rsidRPr="003422C7">
        <w:rPr>
          <w:rFonts w:ascii="Times New Roman" w:hAnsi="Times New Roman" w:cs="Times New Roman"/>
        </w:rPr>
        <w:t xml:space="preserve">Enable the flow of information and the construction of theories, forming ordered chains of </w:t>
      </w:r>
      <w:r w:rsidR="004D4907">
        <w:rPr>
          <w:rFonts w:ascii="Times New Roman" w:hAnsi="Times New Roman" w:cs="Times New Roman"/>
        </w:rPr>
        <w:t xml:space="preserve">generalized </w:t>
      </w:r>
      <w:r w:rsidRPr="003422C7">
        <w:rPr>
          <w:rFonts w:ascii="Times New Roman" w:hAnsi="Times New Roman" w:cs="Times New Roman"/>
        </w:rPr>
        <w:t>explanations</w:t>
      </w:r>
    </w:p>
    <w:p w14:paraId="45CDD3C9" w14:textId="3345F18B" w:rsidR="001776CC" w:rsidRPr="003422C7" w:rsidRDefault="001776CC" w:rsidP="003422C7">
      <w:pPr>
        <w:pStyle w:val="ListParagraph"/>
        <w:numPr>
          <w:ilvl w:val="1"/>
          <w:numId w:val="5"/>
        </w:numPr>
        <w:rPr>
          <w:rFonts w:ascii="Times New Roman" w:hAnsi="Times New Roman" w:cs="Times New Roman"/>
        </w:rPr>
      </w:pPr>
      <w:r>
        <w:rPr>
          <w:rFonts w:ascii="Times New Roman" w:hAnsi="Times New Roman" w:cs="Times New Roman"/>
        </w:rPr>
        <w:t>Expand expressive power in ways that, once introduced, can’t always be fully ‘unpacked’ and eliminated into more basic forms of speech</w:t>
      </w:r>
    </w:p>
    <w:p w14:paraId="08736854" w14:textId="68721E6A" w:rsidR="00025102" w:rsidRPr="000A6A68" w:rsidRDefault="003422C7" w:rsidP="00BE034D">
      <w:pPr>
        <w:pStyle w:val="ListParagraph"/>
        <w:numPr>
          <w:ilvl w:val="1"/>
          <w:numId w:val="5"/>
        </w:numPr>
        <w:rPr>
          <w:rFonts w:ascii="Times New Roman" w:hAnsi="Times New Roman" w:cs="Times New Roman"/>
        </w:rPr>
      </w:pPr>
      <w:r w:rsidRPr="003422C7">
        <w:rPr>
          <w:rFonts w:ascii="Times New Roman" w:hAnsi="Times New Roman" w:cs="Times New Roman"/>
        </w:rPr>
        <w:t xml:space="preserve">Organizing and running bureaucracy (‘homeowners will receive a tax </w:t>
      </w:r>
      <w:r w:rsidR="003A6DA9">
        <w:rPr>
          <w:rFonts w:ascii="Times New Roman" w:hAnsi="Times New Roman" w:cs="Times New Roman"/>
        </w:rPr>
        <w:t>d</w:t>
      </w:r>
      <w:r w:rsidRPr="003422C7">
        <w:rPr>
          <w:rFonts w:ascii="Times New Roman" w:hAnsi="Times New Roman" w:cs="Times New Roman"/>
        </w:rPr>
        <w:t>eduction’, ‘bill posters will be prosecuted’)</w:t>
      </w:r>
      <w:r w:rsidR="00C47371">
        <w:rPr>
          <w:rFonts w:ascii="Times New Roman" w:hAnsi="Times New Roman" w:cs="Times New Roman"/>
        </w:rPr>
        <w:t xml:space="preserve"> and layering systems of permissions and requirements</w:t>
      </w:r>
    </w:p>
    <w:p w14:paraId="76DB408F" w14:textId="69C2B825" w:rsidR="00F14A4E" w:rsidRPr="00831E87" w:rsidRDefault="00585DA1" w:rsidP="000A6A68">
      <w:pPr>
        <w:rPr>
          <w:rFonts w:ascii="Times New Roman" w:hAnsi="Times New Roman" w:cs="Times New Roman"/>
          <w:i/>
          <w:iCs/>
        </w:rPr>
      </w:pPr>
      <w:r>
        <w:rPr>
          <w:rFonts w:ascii="Times New Roman" w:hAnsi="Times New Roman" w:cs="Times New Roman"/>
        </w:rPr>
        <w:lastRenderedPageBreak/>
        <w:tab/>
      </w:r>
      <w:r w:rsidR="00BE034D">
        <w:rPr>
          <w:rFonts w:ascii="Times New Roman" w:hAnsi="Times New Roman" w:cs="Times New Roman"/>
        </w:rPr>
        <w:t xml:space="preserve">Turning back now to our work on function, we can see </w:t>
      </w:r>
      <w:r w:rsidR="00C47371">
        <w:rPr>
          <w:rFonts w:ascii="Times New Roman" w:hAnsi="Times New Roman" w:cs="Times New Roman"/>
        </w:rPr>
        <w:t>more clearly why</w:t>
      </w:r>
      <w:r w:rsidR="00BE034D">
        <w:rPr>
          <w:rFonts w:ascii="Times New Roman" w:hAnsi="Times New Roman" w:cs="Times New Roman"/>
        </w:rPr>
        <w:t xml:space="preserve"> it would be a mistake to think that all that can be said about function is disquotational--say, that the function of ‘length’ is just to pick out the lengths, the function of ‘whites’ is just to pick out the whites</w:t>
      </w:r>
      <w:r w:rsidR="000A6A68">
        <w:rPr>
          <w:rFonts w:ascii="Times New Roman" w:hAnsi="Times New Roman" w:cs="Times New Roman"/>
        </w:rPr>
        <w:t>, or the function of 'tax obligation' is just to pick out the tax obligations</w:t>
      </w:r>
      <w:r w:rsidR="00BE034D">
        <w:rPr>
          <w:rFonts w:ascii="Times New Roman" w:hAnsi="Times New Roman" w:cs="Times New Roman"/>
        </w:rPr>
        <w:t>.</w:t>
      </w:r>
      <w:r w:rsidR="00A96386">
        <w:rPr>
          <w:rFonts w:ascii="Times New Roman" w:hAnsi="Times New Roman" w:cs="Times New Roman"/>
        </w:rPr>
        <w:t xml:space="preserve"> For these functions </w:t>
      </w:r>
      <w:r w:rsidR="00025102">
        <w:rPr>
          <w:rFonts w:ascii="Times New Roman" w:hAnsi="Times New Roman" w:cs="Times New Roman"/>
        </w:rPr>
        <w:t xml:space="preserve">do not just </w:t>
      </w:r>
      <w:r w:rsidR="00A96386">
        <w:rPr>
          <w:rFonts w:ascii="Times New Roman" w:hAnsi="Times New Roman" w:cs="Times New Roman"/>
        </w:rPr>
        <w:t xml:space="preserve">include </w:t>
      </w:r>
      <w:r w:rsidR="00A96386" w:rsidRPr="00025102">
        <w:rPr>
          <w:rFonts w:ascii="Times New Roman" w:hAnsi="Times New Roman" w:cs="Times New Roman"/>
          <w:i/>
          <w:iCs/>
        </w:rPr>
        <w:t xml:space="preserve">ideational </w:t>
      </w:r>
      <w:r w:rsidR="00A96386">
        <w:rPr>
          <w:rFonts w:ascii="Times New Roman" w:hAnsi="Times New Roman" w:cs="Times New Roman"/>
        </w:rPr>
        <w:t xml:space="preserve">macro-functions </w:t>
      </w:r>
      <w:r w:rsidR="00025102">
        <w:rPr>
          <w:rFonts w:ascii="Times New Roman" w:hAnsi="Times New Roman" w:cs="Times New Roman"/>
        </w:rPr>
        <w:t>(though of course in a harmless sense they do enable us to speak of the lengths or the whites, and express propositions regarding them</w:t>
      </w:r>
      <w:r w:rsidR="00C47371">
        <w:rPr>
          <w:rFonts w:ascii="Times New Roman" w:hAnsi="Times New Roman" w:cs="Times New Roman"/>
        </w:rPr>
        <w:t>--we can simultaneously fulfill an ideational macro-function</w:t>
      </w:r>
      <w:r w:rsidR="00025102">
        <w:rPr>
          <w:rFonts w:ascii="Times New Roman" w:hAnsi="Times New Roman" w:cs="Times New Roman"/>
        </w:rPr>
        <w:t xml:space="preserve">). More crucially, these grammatical metaphors enable us to serve important </w:t>
      </w:r>
      <w:r w:rsidR="00A96386" w:rsidRPr="00025102">
        <w:rPr>
          <w:rFonts w:ascii="Times New Roman" w:hAnsi="Times New Roman" w:cs="Times New Roman"/>
          <w:i/>
          <w:iCs/>
        </w:rPr>
        <w:t xml:space="preserve">textual </w:t>
      </w:r>
      <w:r w:rsidR="00A96386">
        <w:rPr>
          <w:rFonts w:ascii="Times New Roman" w:hAnsi="Times New Roman" w:cs="Times New Roman"/>
        </w:rPr>
        <w:t>macro-functions</w:t>
      </w:r>
      <w:r w:rsidR="00025102">
        <w:rPr>
          <w:rFonts w:ascii="Times New Roman" w:hAnsi="Times New Roman" w:cs="Times New Roman"/>
        </w:rPr>
        <w:t xml:space="preserve"> that enable us to construct unified theories</w:t>
      </w:r>
      <w:r w:rsidR="00C47371">
        <w:rPr>
          <w:rFonts w:ascii="Times New Roman" w:hAnsi="Times New Roman" w:cs="Times New Roman"/>
        </w:rPr>
        <w:t xml:space="preserve"> and bureaucracies. </w:t>
      </w:r>
      <w:r w:rsidR="007B18E7">
        <w:rPr>
          <w:rFonts w:ascii="Times New Roman" w:hAnsi="Times New Roman" w:cs="Times New Roman"/>
          <w:i/>
          <w:iCs/>
        </w:rPr>
        <w:t xml:space="preserve"> </w:t>
      </w:r>
    </w:p>
    <w:p w14:paraId="75A51AF9" w14:textId="77777777" w:rsidR="00DE5228" w:rsidRDefault="00DE5228" w:rsidP="00DE5228">
      <w:pPr>
        <w:rPr>
          <w:rFonts w:ascii="Times New Roman" w:hAnsi="Times New Roman" w:cs="Times New Roman"/>
        </w:rPr>
      </w:pPr>
    </w:p>
    <w:p w14:paraId="438145B0" w14:textId="6999E78D" w:rsidR="0073648B" w:rsidRPr="00DE5228" w:rsidRDefault="007B1B95" w:rsidP="00DE5228">
      <w:pPr>
        <w:rPr>
          <w:rFonts w:ascii="Times New Roman" w:hAnsi="Times New Roman" w:cs="Times New Roman"/>
        </w:rPr>
      </w:pPr>
      <w:r>
        <w:rPr>
          <w:rFonts w:ascii="Times New Roman" w:hAnsi="Times New Roman" w:cs="Times New Roman"/>
        </w:rPr>
        <w:t>5</w:t>
      </w:r>
      <w:r w:rsidR="00DE5228">
        <w:rPr>
          <w:rFonts w:ascii="Times New Roman" w:hAnsi="Times New Roman" w:cs="Times New Roman"/>
        </w:rPr>
        <w:t xml:space="preserve">. </w:t>
      </w:r>
      <w:r w:rsidR="0073648B" w:rsidRPr="0073648B">
        <w:rPr>
          <w:rFonts w:ascii="Times New Roman" w:hAnsi="Times New Roman" w:cs="Times New Roman"/>
          <w:b/>
          <w:bCs/>
        </w:rPr>
        <w:t xml:space="preserve">Uses of this approach </w:t>
      </w:r>
      <w:r w:rsidR="007A05D4">
        <w:rPr>
          <w:rFonts w:ascii="Times New Roman" w:hAnsi="Times New Roman" w:cs="Times New Roman"/>
          <w:b/>
          <w:bCs/>
        </w:rPr>
        <w:t>for</w:t>
      </w:r>
      <w:r w:rsidR="0073648B" w:rsidRPr="0073648B">
        <w:rPr>
          <w:rFonts w:ascii="Times New Roman" w:hAnsi="Times New Roman" w:cs="Times New Roman"/>
          <w:b/>
          <w:bCs/>
        </w:rPr>
        <w:t xml:space="preserve"> </w:t>
      </w:r>
      <w:r w:rsidR="007A05D4">
        <w:rPr>
          <w:rFonts w:ascii="Times New Roman" w:hAnsi="Times New Roman" w:cs="Times New Roman"/>
          <w:b/>
          <w:bCs/>
        </w:rPr>
        <w:t>c</w:t>
      </w:r>
      <w:r w:rsidR="0073648B" w:rsidRPr="0073648B">
        <w:rPr>
          <w:rFonts w:ascii="Times New Roman" w:hAnsi="Times New Roman" w:cs="Times New Roman"/>
          <w:b/>
          <w:bCs/>
        </w:rPr>
        <w:t xml:space="preserve">onceptual </w:t>
      </w:r>
      <w:r w:rsidR="007A05D4">
        <w:rPr>
          <w:rFonts w:ascii="Times New Roman" w:hAnsi="Times New Roman" w:cs="Times New Roman"/>
          <w:b/>
          <w:bCs/>
        </w:rPr>
        <w:t>e</w:t>
      </w:r>
      <w:r w:rsidR="0073648B" w:rsidRPr="0073648B">
        <w:rPr>
          <w:rFonts w:ascii="Times New Roman" w:hAnsi="Times New Roman" w:cs="Times New Roman"/>
          <w:b/>
          <w:bCs/>
        </w:rPr>
        <w:t>ngineering</w:t>
      </w:r>
    </w:p>
    <w:p w14:paraId="25972C04" w14:textId="002D5D01" w:rsidR="003D101E" w:rsidRPr="001C77B0" w:rsidRDefault="00390A52" w:rsidP="00390A52">
      <w:pPr>
        <w:rPr>
          <w:rFonts w:ascii="Times New Roman" w:hAnsi="Times New Roman" w:cs="Times New Roman"/>
        </w:rPr>
      </w:pPr>
      <w:r>
        <w:rPr>
          <w:rFonts w:ascii="Times New Roman" w:hAnsi="Times New Roman" w:cs="Times New Roman"/>
        </w:rPr>
        <w:tab/>
      </w:r>
      <w:r w:rsidR="00C57B25">
        <w:rPr>
          <w:rFonts w:ascii="Times New Roman" w:hAnsi="Times New Roman" w:cs="Times New Roman"/>
        </w:rPr>
        <w:t xml:space="preserve">We are now in a position to see </w:t>
      </w:r>
      <w:r w:rsidR="003422C7" w:rsidRPr="003422C7">
        <w:rPr>
          <w:rFonts w:ascii="Times New Roman" w:hAnsi="Times New Roman" w:cs="Times New Roman"/>
        </w:rPr>
        <w:t xml:space="preserve">the </w:t>
      </w:r>
      <w:r>
        <w:rPr>
          <w:rFonts w:ascii="Times New Roman" w:hAnsi="Times New Roman" w:cs="Times New Roman"/>
        </w:rPr>
        <w:t>philosophical r</w:t>
      </w:r>
      <w:r w:rsidR="003422C7" w:rsidRPr="003422C7">
        <w:rPr>
          <w:rFonts w:ascii="Times New Roman" w:hAnsi="Times New Roman" w:cs="Times New Roman"/>
        </w:rPr>
        <w:t>elevance of this</w:t>
      </w:r>
      <w:r w:rsidR="00C57B25">
        <w:rPr>
          <w:rFonts w:ascii="Times New Roman" w:hAnsi="Times New Roman" w:cs="Times New Roman"/>
        </w:rPr>
        <w:t xml:space="preserve"> work on linguistic function.</w:t>
      </w:r>
      <w:r w:rsidR="003422C7" w:rsidRPr="003422C7">
        <w:rPr>
          <w:rFonts w:ascii="Times New Roman" w:hAnsi="Times New Roman" w:cs="Times New Roman"/>
        </w:rPr>
        <w:t xml:space="preserve"> </w:t>
      </w:r>
      <w:r>
        <w:rPr>
          <w:rFonts w:ascii="Times New Roman" w:hAnsi="Times New Roman" w:cs="Times New Roman"/>
        </w:rPr>
        <w:t xml:space="preserve">For so-called 'grammatical metaphors' include noun terms for </w:t>
      </w:r>
      <w:r w:rsidRPr="00EB069F">
        <w:rPr>
          <w:rFonts w:ascii="Times New Roman" w:hAnsi="Times New Roman" w:cs="Times New Roman"/>
        </w:rPr>
        <w:t xml:space="preserve">properties, </w:t>
      </w:r>
      <w:r>
        <w:rPr>
          <w:rFonts w:ascii="Times New Roman" w:hAnsi="Times New Roman" w:cs="Times New Roman"/>
        </w:rPr>
        <w:t xml:space="preserve">numbers </w:t>
      </w:r>
      <w:r w:rsidRPr="00EB069F">
        <w:rPr>
          <w:rFonts w:ascii="Times New Roman" w:hAnsi="Times New Roman" w:cs="Times New Roman"/>
        </w:rPr>
        <w:t>processes, events, possibilit</w:t>
      </w:r>
      <w:r>
        <w:rPr>
          <w:rFonts w:ascii="Times New Roman" w:hAnsi="Times New Roman" w:cs="Times New Roman"/>
        </w:rPr>
        <w:t>ies</w:t>
      </w:r>
      <w:r w:rsidRPr="00EB069F">
        <w:rPr>
          <w:rFonts w:ascii="Times New Roman" w:hAnsi="Times New Roman" w:cs="Times New Roman"/>
        </w:rPr>
        <w:t>, thought</w:t>
      </w:r>
      <w:r>
        <w:rPr>
          <w:rFonts w:ascii="Times New Roman" w:hAnsi="Times New Roman" w:cs="Times New Roman"/>
        </w:rPr>
        <w:t>s</w:t>
      </w:r>
      <w:r w:rsidRPr="00EB069F">
        <w:rPr>
          <w:rFonts w:ascii="Times New Roman" w:hAnsi="Times New Roman" w:cs="Times New Roman"/>
        </w:rPr>
        <w:t xml:space="preserve">, </w:t>
      </w:r>
      <w:r>
        <w:rPr>
          <w:rFonts w:ascii="Times New Roman" w:hAnsi="Times New Roman" w:cs="Times New Roman"/>
        </w:rPr>
        <w:t xml:space="preserve">minds, causes, time, knowledge, truth, races and genders. All of these terms are derived </w:t>
      </w:r>
      <w:r w:rsidR="003D101E">
        <w:rPr>
          <w:rFonts w:ascii="Times New Roman" w:hAnsi="Times New Roman" w:cs="Times New Roman"/>
        </w:rPr>
        <w:t>via grammatical shifts from</w:t>
      </w:r>
      <w:r>
        <w:rPr>
          <w:rFonts w:ascii="Times New Roman" w:hAnsi="Times New Roman" w:cs="Times New Roman"/>
        </w:rPr>
        <w:t xml:space="preserve"> expressions in different categories, as we move from </w:t>
      </w:r>
      <w:r w:rsidR="003D101E">
        <w:rPr>
          <w:rFonts w:ascii="Times New Roman" w:hAnsi="Times New Roman" w:cs="Times New Roman"/>
        </w:rPr>
        <w:t xml:space="preserve">saying 'The barn </w:t>
      </w:r>
      <w:r w:rsidR="003D101E" w:rsidRPr="003D101E">
        <w:rPr>
          <w:rFonts w:ascii="Times New Roman" w:hAnsi="Times New Roman" w:cs="Times New Roman"/>
          <w:i/>
          <w:iCs/>
        </w:rPr>
        <w:t>is red'</w:t>
      </w:r>
      <w:r w:rsidR="003D101E">
        <w:rPr>
          <w:rFonts w:ascii="Times New Roman" w:hAnsi="Times New Roman" w:cs="Times New Roman"/>
        </w:rPr>
        <w:t xml:space="preserve"> to 'The barn </w:t>
      </w:r>
      <w:r w:rsidR="003D101E">
        <w:rPr>
          <w:rFonts w:ascii="Times New Roman" w:hAnsi="Times New Roman" w:cs="Times New Roman"/>
          <w:i/>
          <w:iCs/>
        </w:rPr>
        <w:t>has the property of redness';</w:t>
      </w:r>
      <w:r w:rsidR="003D101E">
        <w:rPr>
          <w:rFonts w:ascii="Times New Roman" w:hAnsi="Times New Roman" w:cs="Times New Roman"/>
        </w:rPr>
        <w:t xml:space="preserve"> or from 'there are two cups on the table' (with a determiner use of number terms) to 't</w:t>
      </w:r>
      <w:r w:rsidR="003D101E" w:rsidRPr="003D101E">
        <w:rPr>
          <w:rFonts w:ascii="Times New Roman" w:hAnsi="Times New Roman" w:cs="Times New Roman"/>
          <w:i/>
          <w:iCs/>
        </w:rPr>
        <w:t>he number of cups</w:t>
      </w:r>
      <w:r w:rsidR="003D101E">
        <w:rPr>
          <w:rFonts w:ascii="Times New Roman" w:hAnsi="Times New Roman" w:cs="Times New Roman"/>
        </w:rPr>
        <w:t xml:space="preserve"> on the table is two'; or from "</w:t>
      </w:r>
      <w:r w:rsidR="001104E6">
        <w:rPr>
          <w:rFonts w:ascii="Times New Roman" w:hAnsi="Times New Roman" w:cs="Times New Roman"/>
        </w:rPr>
        <w:t>It might rain tomorrow</w:t>
      </w:r>
      <w:r w:rsidR="003D101E">
        <w:rPr>
          <w:rFonts w:ascii="Times New Roman" w:hAnsi="Times New Roman" w:cs="Times New Roman"/>
        </w:rPr>
        <w:t>" to "</w:t>
      </w:r>
      <w:r w:rsidR="001104E6">
        <w:rPr>
          <w:rFonts w:ascii="Times New Roman" w:hAnsi="Times New Roman" w:cs="Times New Roman"/>
        </w:rPr>
        <w:t>There is a possibility of rain tomorrow</w:t>
      </w:r>
      <w:r w:rsidR="003D101E">
        <w:rPr>
          <w:rFonts w:ascii="Times New Roman" w:hAnsi="Times New Roman" w:cs="Times New Roman"/>
        </w:rPr>
        <w:t xml:space="preserve">", or from 'She knows that Smith killed Jones' to 'She </w:t>
      </w:r>
      <w:r w:rsidR="003D101E" w:rsidRPr="003D101E">
        <w:rPr>
          <w:rFonts w:ascii="Times New Roman" w:hAnsi="Times New Roman" w:cs="Times New Roman"/>
          <w:i/>
          <w:iCs/>
        </w:rPr>
        <w:t>has knowledge</w:t>
      </w:r>
      <w:r w:rsidR="003D101E">
        <w:rPr>
          <w:rFonts w:ascii="Times New Roman" w:hAnsi="Times New Roman" w:cs="Times New Roman"/>
        </w:rPr>
        <w:t xml:space="preserve"> that Smith killed Jones'</w:t>
      </w:r>
      <w:r>
        <w:rPr>
          <w:rFonts w:ascii="Times New Roman" w:hAnsi="Times New Roman" w:cs="Times New Roman"/>
        </w:rPr>
        <w:t xml:space="preserve">. </w:t>
      </w:r>
      <w:r w:rsidR="001C77B0">
        <w:rPr>
          <w:rFonts w:ascii="Times New Roman" w:hAnsi="Times New Roman" w:cs="Times New Roman"/>
        </w:rPr>
        <w:t xml:space="preserve">(Though again, in using the terminology from systemic functional linguistics, I do not mean to suggest that the relevant discourse should be taken as </w:t>
      </w:r>
      <w:r w:rsidR="001C77B0">
        <w:rPr>
          <w:rFonts w:ascii="Times New Roman" w:hAnsi="Times New Roman" w:cs="Times New Roman"/>
          <w:i/>
          <w:iCs/>
        </w:rPr>
        <w:t>merely fictional or metaphorical.</w:t>
      </w:r>
      <w:r w:rsidR="001C77B0">
        <w:rPr>
          <w:rFonts w:ascii="Times New Roman" w:hAnsi="Times New Roman" w:cs="Times New Roman"/>
        </w:rPr>
        <w:t>)</w:t>
      </w:r>
    </w:p>
    <w:p w14:paraId="09FA0EE0" w14:textId="63429FE3" w:rsidR="00390A52" w:rsidRDefault="003D101E" w:rsidP="00390A52">
      <w:pPr>
        <w:rPr>
          <w:rFonts w:ascii="Times New Roman" w:hAnsi="Times New Roman" w:cs="Times New Roman"/>
        </w:rPr>
      </w:pPr>
      <w:r>
        <w:rPr>
          <w:rFonts w:ascii="Times New Roman" w:hAnsi="Times New Roman" w:cs="Times New Roman"/>
        </w:rPr>
        <w:tab/>
      </w:r>
      <w:r w:rsidR="001C77B0">
        <w:rPr>
          <w:rFonts w:ascii="Times New Roman" w:hAnsi="Times New Roman" w:cs="Times New Roman"/>
        </w:rPr>
        <w:t>I</w:t>
      </w:r>
      <w:r w:rsidR="00390A52">
        <w:rPr>
          <w:rFonts w:ascii="Times New Roman" w:hAnsi="Times New Roman" w:cs="Times New Roman"/>
        </w:rPr>
        <w:t xml:space="preserve">f we wish to reverse engineer these </w:t>
      </w:r>
      <w:r>
        <w:rPr>
          <w:rFonts w:ascii="Times New Roman" w:hAnsi="Times New Roman" w:cs="Times New Roman"/>
        </w:rPr>
        <w:t xml:space="preserve">philosophically interesting </w:t>
      </w:r>
      <w:r w:rsidR="00390A52">
        <w:rPr>
          <w:rFonts w:ascii="Times New Roman" w:hAnsi="Times New Roman" w:cs="Times New Roman"/>
        </w:rPr>
        <w:t xml:space="preserve">terms, as a first stage in figuring out what to do with them in our work in conceptual engineering, we might begin by noting that </w:t>
      </w:r>
      <w:r>
        <w:rPr>
          <w:rFonts w:ascii="Times New Roman" w:hAnsi="Times New Roman" w:cs="Times New Roman"/>
        </w:rPr>
        <w:t xml:space="preserve">terms introduced via these grammatical shifts </w:t>
      </w:r>
      <w:r w:rsidR="00390A52">
        <w:rPr>
          <w:rFonts w:ascii="Times New Roman" w:hAnsi="Times New Roman" w:cs="Times New Roman"/>
        </w:rPr>
        <w:t xml:space="preserve">typically </w:t>
      </w:r>
      <w:r>
        <w:rPr>
          <w:rFonts w:ascii="Times New Roman" w:hAnsi="Times New Roman" w:cs="Times New Roman"/>
        </w:rPr>
        <w:t>add</w:t>
      </w:r>
      <w:r w:rsidR="00390A52">
        <w:rPr>
          <w:rFonts w:ascii="Times New Roman" w:hAnsi="Times New Roman" w:cs="Times New Roman"/>
        </w:rPr>
        <w:t xml:space="preserve"> </w:t>
      </w:r>
      <w:r w:rsidR="00390A52">
        <w:rPr>
          <w:rFonts w:ascii="Times New Roman" w:hAnsi="Times New Roman" w:cs="Times New Roman"/>
          <w:i/>
          <w:iCs/>
        </w:rPr>
        <w:t xml:space="preserve">textual </w:t>
      </w:r>
      <w:r w:rsidR="00390A52">
        <w:rPr>
          <w:rFonts w:ascii="Times New Roman" w:hAnsi="Times New Roman" w:cs="Times New Roman"/>
        </w:rPr>
        <w:t>functions</w:t>
      </w:r>
      <w:r>
        <w:rPr>
          <w:rFonts w:ascii="Times New Roman" w:hAnsi="Times New Roman" w:cs="Times New Roman"/>
        </w:rPr>
        <w:t xml:space="preserve"> to the language</w:t>
      </w:r>
      <w:r w:rsidR="00390A52">
        <w:rPr>
          <w:rFonts w:ascii="Times New Roman" w:hAnsi="Times New Roman" w:cs="Times New Roman"/>
        </w:rPr>
        <w:t xml:space="preserve">. We can then go on to ask </w:t>
      </w:r>
      <w:r w:rsidR="00390A52" w:rsidRPr="00CF142F">
        <w:rPr>
          <w:rFonts w:ascii="Times New Roman" w:hAnsi="Times New Roman" w:cs="Times New Roman"/>
          <w:i/>
          <w:iCs/>
        </w:rPr>
        <w:t>what</w:t>
      </w:r>
      <w:r w:rsidR="00390A52">
        <w:rPr>
          <w:rFonts w:ascii="Times New Roman" w:hAnsi="Times New Roman" w:cs="Times New Roman"/>
        </w:rPr>
        <w:t xml:space="preserve"> textual functions these particular </w:t>
      </w:r>
      <w:r w:rsidR="00FE7315">
        <w:rPr>
          <w:rFonts w:ascii="Times New Roman" w:hAnsi="Times New Roman" w:cs="Times New Roman"/>
        </w:rPr>
        <w:t>term</w:t>
      </w:r>
      <w:r w:rsidR="00390A52">
        <w:rPr>
          <w:rFonts w:ascii="Times New Roman" w:hAnsi="Times New Roman" w:cs="Times New Roman"/>
        </w:rPr>
        <w:t xml:space="preserve">s might serve.  </w:t>
      </w:r>
    </w:p>
    <w:p w14:paraId="5919687D" w14:textId="5B3CBB90" w:rsidR="00390A52" w:rsidRDefault="00390A52" w:rsidP="00390A52">
      <w:pPr>
        <w:rPr>
          <w:rFonts w:ascii="Times New Roman" w:hAnsi="Times New Roman" w:cs="Times New Roman"/>
        </w:rPr>
      </w:pPr>
      <w:r>
        <w:rPr>
          <w:rFonts w:ascii="Times New Roman" w:hAnsi="Times New Roman" w:cs="Times New Roman"/>
        </w:rPr>
        <w:tab/>
        <w:t xml:space="preserve">As a way of exemplifying, all too briefly, the potential usefulness of this approach, I turn now to look at this particular example: showing </w:t>
      </w:r>
      <w:r w:rsidR="00FE7315">
        <w:rPr>
          <w:rFonts w:ascii="Times New Roman" w:hAnsi="Times New Roman" w:cs="Times New Roman"/>
        </w:rPr>
        <w:t xml:space="preserve">how our understanding of </w:t>
      </w:r>
      <w:r>
        <w:rPr>
          <w:rFonts w:ascii="Times New Roman" w:hAnsi="Times New Roman" w:cs="Times New Roman"/>
        </w:rPr>
        <w:t xml:space="preserve">the </w:t>
      </w:r>
      <w:r w:rsidRPr="00622532">
        <w:rPr>
          <w:rFonts w:ascii="Times New Roman" w:hAnsi="Times New Roman" w:cs="Times New Roman"/>
          <w:i/>
          <w:iCs/>
        </w:rPr>
        <w:t>textual</w:t>
      </w:r>
      <w:r>
        <w:rPr>
          <w:rFonts w:ascii="Times New Roman" w:hAnsi="Times New Roman" w:cs="Times New Roman"/>
        </w:rPr>
        <w:t xml:space="preserve"> functions grammatical metaphors, in general, serve, might enable us to make better decisions in conceptual engineering, for example, about what to do with our property, number, race, and gender vocabulary. </w:t>
      </w:r>
    </w:p>
    <w:p w14:paraId="311758CA" w14:textId="757C1B87" w:rsidR="003A6DA9" w:rsidRDefault="003422C7" w:rsidP="0073648B">
      <w:pPr>
        <w:ind w:firstLine="720"/>
        <w:rPr>
          <w:rFonts w:ascii="Times New Roman" w:hAnsi="Times New Roman" w:cs="Times New Roman"/>
        </w:rPr>
      </w:pPr>
      <w:r w:rsidRPr="00EB069F">
        <w:rPr>
          <w:rFonts w:ascii="Times New Roman" w:hAnsi="Times New Roman" w:cs="Times New Roman"/>
        </w:rPr>
        <w:t>It is striking how many of the philosophically problematic areas of discourse involve grammatical metaphors.</w:t>
      </w:r>
      <w:r w:rsidR="00782079">
        <w:rPr>
          <w:rStyle w:val="FootnoteReference"/>
          <w:rFonts w:ascii="Times New Roman" w:hAnsi="Times New Roman" w:cs="Times New Roman"/>
        </w:rPr>
        <w:footnoteReference w:id="33"/>
      </w:r>
      <w:r w:rsidRPr="00EB069F">
        <w:rPr>
          <w:rFonts w:ascii="Times New Roman" w:hAnsi="Times New Roman" w:cs="Times New Roman"/>
        </w:rPr>
        <w:t xml:space="preserve"> </w:t>
      </w:r>
      <w:r w:rsidR="003A6DA9">
        <w:rPr>
          <w:rFonts w:ascii="Times New Roman" w:hAnsi="Times New Roman" w:cs="Times New Roman"/>
        </w:rPr>
        <w:t xml:space="preserve">Many of these </w:t>
      </w:r>
      <w:r w:rsidR="00FE7315">
        <w:rPr>
          <w:rFonts w:ascii="Times New Roman" w:hAnsi="Times New Roman" w:cs="Times New Roman"/>
        </w:rPr>
        <w:t xml:space="preserve">terms (for </w:t>
      </w:r>
      <w:r w:rsidR="00FE7315" w:rsidRPr="00EB069F">
        <w:rPr>
          <w:rFonts w:ascii="Times New Roman" w:hAnsi="Times New Roman" w:cs="Times New Roman"/>
        </w:rPr>
        <w:t>properties, processes, events, possibilit</w:t>
      </w:r>
      <w:r w:rsidR="00FE7315">
        <w:rPr>
          <w:rFonts w:ascii="Times New Roman" w:hAnsi="Times New Roman" w:cs="Times New Roman"/>
        </w:rPr>
        <w:t>ies</w:t>
      </w:r>
      <w:r w:rsidR="00FE7315" w:rsidRPr="00EB069F">
        <w:rPr>
          <w:rFonts w:ascii="Times New Roman" w:hAnsi="Times New Roman" w:cs="Times New Roman"/>
        </w:rPr>
        <w:t>, thought</w:t>
      </w:r>
      <w:r w:rsidR="00FE7315">
        <w:rPr>
          <w:rFonts w:ascii="Times New Roman" w:hAnsi="Times New Roman" w:cs="Times New Roman"/>
        </w:rPr>
        <w:t>s</w:t>
      </w:r>
      <w:r w:rsidR="00FE7315" w:rsidRPr="00EB069F">
        <w:rPr>
          <w:rFonts w:ascii="Times New Roman" w:hAnsi="Times New Roman" w:cs="Times New Roman"/>
        </w:rPr>
        <w:t xml:space="preserve">, </w:t>
      </w:r>
      <w:r w:rsidR="00FE7315">
        <w:rPr>
          <w:rFonts w:ascii="Times New Roman" w:hAnsi="Times New Roman" w:cs="Times New Roman"/>
        </w:rPr>
        <w:t xml:space="preserve">numbers, cause, time, mind, knowledge, truth...) </w:t>
      </w:r>
      <w:r w:rsidR="003A6DA9">
        <w:rPr>
          <w:rFonts w:ascii="Times New Roman" w:hAnsi="Times New Roman" w:cs="Times New Roman"/>
        </w:rPr>
        <w:t>have long been on the list of prime suspects, as language that is prone to 'systematically mislead' us,</w:t>
      </w:r>
      <w:r w:rsidR="00E85000">
        <w:rPr>
          <w:rStyle w:val="FootnoteReference"/>
          <w:rFonts w:ascii="Times New Roman" w:hAnsi="Times New Roman" w:cs="Times New Roman"/>
        </w:rPr>
        <w:footnoteReference w:id="34"/>
      </w:r>
      <w:r w:rsidR="003A6DA9">
        <w:rPr>
          <w:rFonts w:ascii="Times New Roman" w:hAnsi="Times New Roman" w:cs="Times New Roman"/>
        </w:rPr>
        <w:t xml:space="preserve"> that leads to puzzles or paradoxes, that turns out to 'not really refer', that should be eliminated in a more logically perfect language--in short, language that conceptual engineers might do well to eliminate or revise. </w:t>
      </w:r>
    </w:p>
    <w:p w14:paraId="35058394" w14:textId="18CA974E" w:rsidR="004B039E" w:rsidRPr="00983810" w:rsidRDefault="00C0059C" w:rsidP="0073648B">
      <w:pPr>
        <w:ind w:firstLine="720"/>
        <w:rPr>
          <w:rFonts w:ascii="Times New Roman" w:hAnsi="Times New Roman" w:cs="Times New Roman"/>
          <w:b/>
          <w:bCs/>
        </w:rPr>
      </w:pPr>
      <w:r>
        <w:rPr>
          <w:rFonts w:ascii="Times New Roman" w:hAnsi="Times New Roman" w:cs="Times New Roman"/>
        </w:rPr>
        <w:t xml:space="preserve">But once we can see more clearly the functions of grammatical metaphors, we can make better choices. </w:t>
      </w:r>
      <w:r w:rsidR="000A6A68">
        <w:rPr>
          <w:rFonts w:ascii="Times New Roman" w:hAnsi="Times New Roman" w:cs="Times New Roman"/>
        </w:rPr>
        <w:t xml:space="preserve">Although, as we have seen, it is very useful for a language to enable the kinds of grammatical shift that introduce grammatical metaphors, doing so also </w:t>
      </w:r>
      <w:r w:rsidR="004B039E">
        <w:rPr>
          <w:rFonts w:ascii="Times New Roman" w:hAnsi="Times New Roman" w:cs="Times New Roman"/>
        </w:rPr>
        <w:t>risk</w:t>
      </w:r>
      <w:r w:rsidR="000A6A68">
        <w:rPr>
          <w:rFonts w:ascii="Times New Roman" w:hAnsi="Times New Roman" w:cs="Times New Roman"/>
        </w:rPr>
        <w:t>s</w:t>
      </w:r>
      <w:r w:rsidR="004B039E">
        <w:rPr>
          <w:rFonts w:ascii="Times New Roman" w:hAnsi="Times New Roman" w:cs="Times New Roman"/>
        </w:rPr>
        <w:t xml:space="preserve"> introducing puzzles, </w:t>
      </w:r>
      <w:r w:rsidR="004B039E">
        <w:rPr>
          <w:rFonts w:ascii="Times New Roman" w:hAnsi="Times New Roman" w:cs="Times New Roman"/>
        </w:rPr>
        <w:lastRenderedPageBreak/>
        <w:t>paradoxes and (apparent) category mistake</w:t>
      </w:r>
      <w:r w:rsidR="000A6A68">
        <w:rPr>
          <w:rFonts w:ascii="Times New Roman" w:hAnsi="Times New Roman" w:cs="Times New Roman"/>
        </w:rPr>
        <w:t xml:space="preserve">s, </w:t>
      </w:r>
      <w:r w:rsidR="004B039E" w:rsidRPr="00AF643F">
        <w:rPr>
          <w:rFonts w:ascii="Times New Roman" w:hAnsi="Times New Roman" w:cs="Times New Roman"/>
        </w:rPr>
        <w:t>because of the shift in grammatical category. As Halliday puts it, “Their metaphoric nature is obvious, because of internal contradictions” (</w:t>
      </w:r>
      <w:r w:rsidR="002128F2">
        <w:rPr>
          <w:rFonts w:ascii="Times New Roman" w:hAnsi="Times New Roman" w:cs="Times New Roman"/>
        </w:rPr>
        <w:t>2009,</w:t>
      </w:r>
      <w:r w:rsidR="004B039E" w:rsidRPr="00AF643F">
        <w:rPr>
          <w:rFonts w:ascii="Times New Roman" w:hAnsi="Times New Roman" w:cs="Times New Roman"/>
        </w:rPr>
        <w:t xml:space="preserve"> 131). For example, rather than saying ‘they reached the summit on the fifth day’, one may (emphasizing order of days) say, ‘the fifth day saw them at the summit’’—a paradoxical mode of speech, since days can’t see</w:t>
      </w:r>
      <w:r w:rsidR="00C22ACC">
        <w:rPr>
          <w:rFonts w:ascii="Times New Roman" w:hAnsi="Times New Roman" w:cs="Times New Roman"/>
        </w:rPr>
        <w:t xml:space="preserve"> (Halliday 2009, 131)</w:t>
      </w:r>
      <w:r w:rsidR="004B039E" w:rsidRPr="00AF643F">
        <w:rPr>
          <w:rFonts w:ascii="Times New Roman" w:hAnsi="Times New Roman" w:cs="Times New Roman"/>
        </w:rPr>
        <w:t>.</w:t>
      </w:r>
      <w:r w:rsidR="0073648B">
        <w:rPr>
          <w:rStyle w:val="FootnoteReference"/>
          <w:rFonts w:ascii="Times New Roman" w:hAnsi="Times New Roman" w:cs="Times New Roman"/>
        </w:rPr>
        <w:footnoteReference w:id="35"/>
      </w:r>
      <w:r w:rsidR="00983810">
        <w:rPr>
          <w:rFonts w:ascii="Times New Roman" w:hAnsi="Times New Roman" w:cs="Times New Roman"/>
        </w:rPr>
        <w:t xml:space="preserve"> We can see similar paradoxes driving a host of philosophical problems, and often appealed to as grounds for thinking that a range of vocabulary doesn't refer</w:t>
      </w:r>
      <w:r w:rsidR="00040724">
        <w:rPr>
          <w:rFonts w:ascii="Times New Roman" w:hAnsi="Times New Roman" w:cs="Times New Roman"/>
        </w:rPr>
        <w:t xml:space="preserve">. For example, </w:t>
      </w:r>
      <w:r w:rsidR="00983810">
        <w:rPr>
          <w:rFonts w:ascii="Times New Roman" w:hAnsi="Times New Roman" w:cs="Times New Roman"/>
        </w:rPr>
        <w:t xml:space="preserve">we see </w:t>
      </w:r>
      <w:r w:rsidR="00040724">
        <w:rPr>
          <w:rFonts w:ascii="Times New Roman" w:hAnsi="Times New Roman" w:cs="Times New Roman"/>
        </w:rPr>
        <w:t xml:space="preserve">frequent </w:t>
      </w:r>
      <w:r w:rsidR="00983810">
        <w:rPr>
          <w:rFonts w:ascii="Times New Roman" w:hAnsi="Times New Roman" w:cs="Times New Roman"/>
        </w:rPr>
        <w:t xml:space="preserve">complaints that properties can't be in two places at the same time, that numbers can't be known through empirical means, that moral properties can't be </w:t>
      </w:r>
      <w:r w:rsidR="00983810" w:rsidRPr="00983810">
        <w:rPr>
          <w:rFonts w:ascii="Times New Roman" w:hAnsi="Times New Roman" w:cs="Times New Roman"/>
        </w:rPr>
        <w:t>action-guiding,</w:t>
      </w:r>
      <w:r w:rsidR="00983810">
        <w:rPr>
          <w:rFonts w:ascii="Times New Roman" w:hAnsi="Times New Roman" w:cs="Times New Roman"/>
          <w:i/>
          <w:iCs/>
        </w:rPr>
        <w:t xml:space="preserve"> </w:t>
      </w:r>
      <w:r w:rsidR="00983810">
        <w:rPr>
          <w:rFonts w:ascii="Times New Roman" w:hAnsi="Times New Roman" w:cs="Times New Roman"/>
        </w:rPr>
        <w:t xml:space="preserve">or that </w:t>
      </w:r>
      <w:r w:rsidR="00D70416">
        <w:rPr>
          <w:rFonts w:ascii="Times New Roman" w:hAnsi="Times New Roman" w:cs="Times New Roman"/>
        </w:rPr>
        <w:t xml:space="preserve">necessities </w:t>
      </w:r>
      <w:r w:rsidR="00983810">
        <w:rPr>
          <w:rFonts w:ascii="Times New Roman" w:hAnsi="Times New Roman" w:cs="Times New Roman"/>
        </w:rPr>
        <w:t>can't be</w:t>
      </w:r>
      <w:r w:rsidR="008519D2">
        <w:rPr>
          <w:rFonts w:ascii="Times New Roman" w:hAnsi="Times New Roman" w:cs="Times New Roman"/>
          <w:i/>
          <w:iCs/>
        </w:rPr>
        <w:t xml:space="preserve"> </w:t>
      </w:r>
      <w:r w:rsidR="008519D2">
        <w:rPr>
          <w:rFonts w:ascii="Times New Roman" w:hAnsi="Times New Roman" w:cs="Times New Roman"/>
        </w:rPr>
        <w:t>observed</w:t>
      </w:r>
      <w:r w:rsidR="00983810">
        <w:rPr>
          <w:rFonts w:ascii="Times New Roman" w:hAnsi="Times New Roman" w:cs="Times New Roman"/>
          <w:i/>
          <w:iCs/>
        </w:rPr>
        <w:t>.</w:t>
      </w:r>
      <w:r w:rsidR="00983810">
        <w:rPr>
          <w:rFonts w:ascii="Times New Roman" w:hAnsi="Times New Roman" w:cs="Times New Roman"/>
        </w:rPr>
        <w:t xml:space="preserve"> </w:t>
      </w:r>
    </w:p>
    <w:p w14:paraId="1D72D122" w14:textId="77777777" w:rsidR="000D65AB" w:rsidRDefault="004B039E" w:rsidP="000D65AB">
      <w:pPr>
        <w:ind w:firstLine="720"/>
        <w:rPr>
          <w:rFonts w:ascii="Times New Roman" w:hAnsi="Times New Roman" w:cs="Times New Roman"/>
        </w:rPr>
      </w:pPr>
      <w:r>
        <w:rPr>
          <w:rFonts w:ascii="Times New Roman" w:hAnsi="Times New Roman" w:cs="Times New Roman"/>
        </w:rPr>
        <w:t>To suggest that we eliminate vocabulary referring to abstract entities such as properties or numbers from our discourse (or even just from our scientific discourse) is to make a proposal for re-engineering our conceptual and linguistic scheme. If we thought the only function of property talk</w:t>
      </w:r>
      <w:r w:rsidR="003E2721">
        <w:rPr>
          <w:rFonts w:ascii="Times New Roman" w:hAnsi="Times New Roman" w:cs="Times New Roman"/>
        </w:rPr>
        <w:t xml:space="preserve"> was </w:t>
      </w:r>
      <w:r>
        <w:rPr>
          <w:rFonts w:ascii="Times New Roman" w:hAnsi="Times New Roman" w:cs="Times New Roman"/>
        </w:rPr>
        <w:t>‘to refer to the properties’ or number talk was ‘to refer to the numbers’, and thought we had legitimate ‘metaphysical qualms’ about saying there are such things, we might blithely press for elimination.</w:t>
      </w:r>
    </w:p>
    <w:p w14:paraId="0C27C774" w14:textId="3E2A6F22" w:rsidR="004B039E" w:rsidRDefault="004B039E" w:rsidP="000D65AB">
      <w:pPr>
        <w:ind w:firstLine="720"/>
        <w:rPr>
          <w:rFonts w:ascii="Times New Roman" w:hAnsi="Times New Roman" w:cs="Times New Roman"/>
        </w:rPr>
      </w:pPr>
      <w:r>
        <w:rPr>
          <w:rFonts w:ascii="Times New Roman" w:hAnsi="Times New Roman" w:cs="Times New Roman"/>
        </w:rPr>
        <w:t xml:space="preserve"> But many of the alleged metaphysical ‘qualms’ or worries can be seen to have no place once we properly understand the functions </w:t>
      </w:r>
      <w:r w:rsidR="00C57B25">
        <w:rPr>
          <w:rFonts w:ascii="Times New Roman" w:hAnsi="Times New Roman" w:cs="Times New Roman"/>
        </w:rPr>
        <w:t xml:space="preserve">of </w:t>
      </w:r>
      <w:r>
        <w:rPr>
          <w:rFonts w:ascii="Times New Roman" w:hAnsi="Times New Roman" w:cs="Times New Roman"/>
        </w:rPr>
        <w:t>and introduction rules for the relevant terms.</w:t>
      </w:r>
      <w:r w:rsidRPr="004B039E">
        <w:rPr>
          <w:rFonts w:ascii="Times New Roman" w:hAnsi="Times New Roman" w:cs="Times New Roman"/>
        </w:rPr>
        <w:t xml:space="preserve"> </w:t>
      </w:r>
      <w:r>
        <w:rPr>
          <w:rFonts w:ascii="Times New Roman" w:hAnsi="Times New Roman" w:cs="Times New Roman"/>
        </w:rPr>
        <w:t xml:space="preserve">Metaphysical puzzles </w:t>
      </w:r>
      <w:r w:rsidRPr="00AF643F">
        <w:rPr>
          <w:rFonts w:ascii="Times New Roman" w:hAnsi="Times New Roman" w:cs="Times New Roman"/>
        </w:rPr>
        <w:t xml:space="preserve">which ask us, say, what a </w:t>
      </w:r>
      <w:r w:rsidR="00F03DD2">
        <w:rPr>
          <w:rFonts w:ascii="Times New Roman" w:hAnsi="Times New Roman" w:cs="Times New Roman"/>
        </w:rPr>
        <w:t>u</w:t>
      </w:r>
      <w:r w:rsidRPr="00AF643F">
        <w:rPr>
          <w:rFonts w:ascii="Times New Roman" w:hAnsi="Times New Roman" w:cs="Times New Roman"/>
        </w:rPr>
        <w:t xml:space="preserve">niversal is and how it can be in two places at the same time, or ask what (sort of things) meanings are, </w:t>
      </w:r>
      <w:r>
        <w:rPr>
          <w:rFonts w:ascii="Times New Roman" w:hAnsi="Times New Roman" w:cs="Times New Roman"/>
        </w:rPr>
        <w:t xml:space="preserve">how we can come to know moral or modal properties if we are not able to </w:t>
      </w:r>
      <w:r>
        <w:rPr>
          <w:rFonts w:ascii="Times New Roman" w:hAnsi="Times New Roman" w:cs="Times New Roman"/>
          <w:i/>
          <w:iCs/>
        </w:rPr>
        <w:t xml:space="preserve">observe </w:t>
      </w:r>
      <w:r>
        <w:rPr>
          <w:rFonts w:ascii="Times New Roman" w:hAnsi="Times New Roman" w:cs="Times New Roman"/>
        </w:rPr>
        <w:t xml:space="preserve">them, </w:t>
      </w:r>
      <w:r w:rsidRPr="00AF643F">
        <w:rPr>
          <w:rFonts w:ascii="Times New Roman" w:hAnsi="Times New Roman" w:cs="Times New Roman"/>
        </w:rPr>
        <w:t xml:space="preserve">etc.—can be seen as arising from the mistake of expecting all of our noun terms to </w:t>
      </w:r>
      <w:r w:rsidR="00585DA1">
        <w:rPr>
          <w:rFonts w:ascii="Times New Roman" w:hAnsi="Times New Roman" w:cs="Times New Roman"/>
        </w:rPr>
        <w:t xml:space="preserve">function like observationally-introduced </w:t>
      </w:r>
      <w:r w:rsidRPr="00AF643F">
        <w:rPr>
          <w:rFonts w:ascii="Times New Roman" w:hAnsi="Times New Roman" w:cs="Times New Roman"/>
          <w:i/>
          <w:iCs/>
        </w:rPr>
        <w:t xml:space="preserve">congruent </w:t>
      </w:r>
      <w:r w:rsidRPr="00AF643F">
        <w:rPr>
          <w:rFonts w:ascii="Times New Roman" w:hAnsi="Times New Roman" w:cs="Times New Roman"/>
        </w:rPr>
        <w:t>terms that have a function of referring to a discrete spatio-temporal thing</w:t>
      </w:r>
      <w:r w:rsidR="00585DA1">
        <w:rPr>
          <w:rFonts w:ascii="Times New Roman" w:hAnsi="Times New Roman" w:cs="Times New Roman"/>
        </w:rPr>
        <w:t>.</w:t>
      </w:r>
      <w:r w:rsidR="00DE325E">
        <w:rPr>
          <w:rStyle w:val="FootnoteReference"/>
          <w:rFonts w:ascii="Times New Roman" w:hAnsi="Times New Roman" w:cs="Times New Roman"/>
        </w:rPr>
        <w:footnoteReference w:id="36"/>
      </w:r>
      <w:r w:rsidR="00585DA1">
        <w:rPr>
          <w:rFonts w:ascii="Times New Roman" w:hAnsi="Times New Roman" w:cs="Times New Roman"/>
        </w:rPr>
        <w:t xml:space="preserve"> </w:t>
      </w:r>
    </w:p>
    <w:p w14:paraId="73583C72" w14:textId="2E8D5FF1" w:rsidR="004B039E" w:rsidRDefault="004B039E" w:rsidP="004B039E">
      <w:pPr>
        <w:ind w:firstLine="360"/>
        <w:rPr>
          <w:rFonts w:ascii="Times New Roman" w:hAnsi="Times New Roman" w:cs="Times New Roman"/>
        </w:rPr>
      </w:pPr>
      <w:r>
        <w:rPr>
          <w:rFonts w:ascii="Times New Roman" w:hAnsi="Times New Roman" w:cs="Times New Roman"/>
        </w:rPr>
        <w:t xml:space="preserve"> </w:t>
      </w:r>
      <w:r w:rsidR="0042282D">
        <w:rPr>
          <w:rFonts w:ascii="Times New Roman" w:hAnsi="Times New Roman" w:cs="Times New Roman"/>
        </w:rPr>
        <w:t>B</w:t>
      </w:r>
      <w:r>
        <w:rPr>
          <w:rFonts w:ascii="Times New Roman" w:hAnsi="Times New Roman" w:cs="Times New Roman"/>
        </w:rPr>
        <w:t xml:space="preserve">efore taking any such eliminative proposal seriously, we need to engage in reverse engineering—to figure out what having such terms does for us. </w:t>
      </w:r>
      <w:r w:rsidRPr="00AF643F">
        <w:rPr>
          <w:rFonts w:ascii="Times New Roman" w:hAnsi="Times New Roman" w:cs="Times New Roman"/>
        </w:rPr>
        <w:t>Attempts to eliminate such terms from our vocabulary are not only a waste of time (given that they are motivated by mistaken expectations)</w:t>
      </w:r>
      <w:r w:rsidR="003F76BE">
        <w:rPr>
          <w:rFonts w:ascii="Times New Roman" w:hAnsi="Times New Roman" w:cs="Times New Roman"/>
        </w:rPr>
        <w:t>,</w:t>
      </w:r>
      <w:r w:rsidRPr="00AF643F">
        <w:rPr>
          <w:rFonts w:ascii="Times New Roman" w:hAnsi="Times New Roman" w:cs="Times New Roman"/>
        </w:rPr>
        <w:t xml:space="preserve"> but positively harmful</w:t>
      </w:r>
      <w:r>
        <w:rPr>
          <w:rFonts w:ascii="Times New Roman" w:hAnsi="Times New Roman" w:cs="Times New Roman"/>
        </w:rPr>
        <w:t>,</w:t>
      </w:r>
      <w:r w:rsidRPr="00AF643F">
        <w:rPr>
          <w:rFonts w:ascii="Times New Roman" w:hAnsi="Times New Roman" w:cs="Times New Roman"/>
        </w:rPr>
        <w:t xml:space="preserve"> if they eliminate a range of discourse that is essential</w:t>
      </w:r>
      <w:r>
        <w:rPr>
          <w:rFonts w:ascii="Times New Roman" w:hAnsi="Times New Roman" w:cs="Times New Roman"/>
        </w:rPr>
        <w:t xml:space="preserve"> for other purposes—for example, essential</w:t>
      </w:r>
      <w:r w:rsidRPr="00AF643F">
        <w:rPr>
          <w:rFonts w:ascii="Times New Roman" w:hAnsi="Times New Roman" w:cs="Times New Roman"/>
        </w:rPr>
        <w:t xml:space="preserve"> to our ways of building theories</w:t>
      </w:r>
      <w:r>
        <w:rPr>
          <w:rFonts w:ascii="Times New Roman" w:hAnsi="Times New Roman" w:cs="Times New Roman"/>
        </w:rPr>
        <w:t>, constructing arguments, etc</w:t>
      </w:r>
      <w:r w:rsidRPr="00AF643F">
        <w:rPr>
          <w:rFonts w:ascii="Times New Roman" w:hAnsi="Times New Roman" w:cs="Times New Roman"/>
        </w:rPr>
        <w:t>.</w:t>
      </w:r>
    </w:p>
    <w:p w14:paraId="4BDD15FA" w14:textId="2B30FACE" w:rsidR="008D178F" w:rsidRPr="0073648B" w:rsidRDefault="0073648B" w:rsidP="0073648B">
      <w:pPr>
        <w:ind w:firstLine="720"/>
        <w:rPr>
          <w:rFonts w:ascii="Times New Roman" w:hAnsi="Times New Roman" w:cs="Times New Roman"/>
        </w:rPr>
      </w:pPr>
      <w:r w:rsidRPr="0073648B">
        <w:rPr>
          <w:rFonts w:ascii="Times New Roman" w:hAnsi="Times New Roman" w:cs="Times New Roman"/>
        </w:rPr>
        <w:t xml:space="preserve">For example, much work has been put into nominalist projects of showing how we can reject noun terms for numbers and other abstract objects, and yet still express our scientific theories. But once we understand the useful functions nominative number terms serve in simplifying statements of laws, adding expressive power, and restructuring logical space in a way that makes new patterns apparent, we can see that eliminating such terms would be a mistake. </w:t>
      </w:r>
      <w:r w:rsidR="000D59DB">
        <w:rPr>
          <w:rFonts w:ascii="Times New Roman" w:hAnsi="Times New Roman" w:cs="Times New Roman"/>
        </w:rPr>
        <w:t>We can also come (with defenders of '</w:t>
      </w:r>
      <w:r w:rsidR="005D0ABB">
        <w:rPr>
          <w:rFonts w:ascii="Times New Roman" w:hAnsi="Times New Roman" w:cs="Times New Roman"/>
        </w:rPr>
        <w:t>e</w:t>
      </w:r>
      <w:r w:rsidR="000D59DB">
        <w:rPr>
          <w:rFonts w:ascii="Times New Roman" w:hAnsi="Times New Roman" w:cs="Times New Roman"/>
        </w:rPr>
        <w:t xml:space="preserve">asy </w:t>
      </w:r>
      <w:r w:rsidR="005D0ABB">
        <w:rPr>
          <w:rFonts w:ascii="Times New Roman" w:hAnsi="Times New Roman" w:cs="Times New Roman"/>
        </w:rPr>
        <w:t>o</w:t>
      </w:r>
      <w:r w:rsidR="000D59DB">
        <w:rPr>
          <w:rFonts w:ascii="Times New Roman" w:hAnsi="Times New Roman" w:cs="Times New Roman"/>
        </w:rPr>
        <w:t xml:space="preserve">ntology') to see </w:t>
      </w:r>
      <w:r w:rsidRPr="0073648B">
        <w:rPr>
          <w:rFonts w:ascii="Times New Roman" w:hAnsi="Times New Roman" w:cs="Times New Roman"/>
        </w:rPr>
        <w:t xml:space="preserve">how these </w:t>
      </w:r>
      <w:r w:rsidR="000D59DB">
        <w:rPr>
          <w:rFonts w:ascii="Times New Roman" w:hAnsi="Times New Roman" w:cs="Times New Roman"/>
        </w:rPr>
        <w:t xml:space="preserve">useful </w:t>
      </w:r>
      <w:r w:rsidRPr="0073648B">
        <w:rPr>
          <w:rFonts w:ascii="Times New Roman" w:hAnsi="Times New Roman" w:cs="Times New Roman"/>
        </w:rPr>
        <w:t xml:space="preserve">terms are introduced from more basic determiner uses of numerical terms via </w:t>
      </w:r>
      <w:r w:rsidR="000D59DB">
        <w:rPr>
          <w:rFonts w:ascii="Times New Roman" w:hAnsi="Times New Roman" w:cs="Times New Roman"/>
        </w:rPr>
        <w:t xml:space="preserve">redundant </w:t>
      </w:r>
      <w:r w:rsidRPr="0073648B">
        <w:rPr>
          <w:rFonts w:ascii="Times New Roman" w:hAnsi="Times New Roman" w:cs="Times New Roman"/>
        </w:rPr>
        <w:t xml:space="preserve">inferences, </w:t>
      </w:r>
      <w:r w:rsidR="000D59DB">
        <w:rPr>
          <w:rFonts w:ascii="Times New Roman" w:hAnsi="Times New Roman" w:cs="Times New Roman"/>
        </w:rPr>
        <w:t xml:space="preserve">for example that entitle us to infer from 'there are five cups on the table' that 'the number of cups on </w:t>
      </w:r>
      <w:r w:rsidR="000D59DB">
        <w:rPr>
          <w:rFonts w:ascii="Times New Roman" w:hAnsi="Times New Roman" w:cs="Times New Roman"/>
        </w:rPr>
        <w:lastRenderedPageBreak/>
        <w:t>the table is five'--enabling us to introduce the new noun terms for numbers.</w:t>
      </w:r>
      <w:r w:rsidR="005D0ABB">
        <w:rPr>
          <w:rStyle w:val="FootnoteReference"/>
          <w:rFonts w:ascii="Times New Roman" w:hAnsi="Times New Roman" w:cs="Times New Roman"/>
        </w:rPr>
        <w:footnoteReference w:id="37"/>
      </w:r>
      <w:r w:rsidR="000D59DB">
        <w:rPr>
          <w:rFonts w:ascii="Times New Roman" w:hAnsi="Times New Roman" w:cs="Times New Roman"/>
        </w:rPr>
        <w:t xml:space="preserve"> But we can go beyond the insistence of </w:t>
      </w:r>
      <w:r w:rsidR="005D0ABB">
        <w:rPr>
          <w:rFonts w:ascii="Times New Roman" w:hAnsi="Times New Roman" w:cs="Times New Roman"/>
        </w:rPr>
        <w:t>e</w:t>
      </w:r>
      <w:r w:rsidR="000D59DB">
        <w:rPr>
          <w:rFonts w:ascii="Times New Roman" w:hAnsi="Times New Roman" w:cs="Times New Roman"/>
        </w:rPr>
        <w:t xml:space="preserve">asy </w:t>
      </w:r>
      <w:r w:rsidR="005D0ABB">
        <w:rPr>
          <w:rFonts w:ascii="Times New Roman" w:hAnsi="Times New Roman" w:cs="Times New Roman"/>
        </w:rPr>
        <w:t>o</w:t>
      </w:r>
      <w:r w:rsidR="000D59DB">
        <w:rPr>
          <w:rFonts w:ascii="Times New Roman" w:hAnsi="Times New Roman" w:cs="Times New Roman"/>
        </w:rPr>
        <w:t xml:space="preserve">ntology that these inferences </w:t>
      </w:r>
      <w:r w:rsidR="000D59DB">
        <w:rPr>
          <w:rFonts w:ascii="Times New Roman" w:hAnsi="Times New Roman" w:cs="Times New Roman"/>
          <w:i/>
          <w:iCs/>
        </w:rPr>
        <w:t xml:space="preserve">are </w:t>
      </w:r>
      <w:r w:rsidR="000D59DB">
        <w:rPr>
          <w:rFonts w:ascii="Times New Roman" w:hAnsi="Times New Roman" w:cs="Times New Roman"/>
        </w:rPr>
        <w:t xml:space="preserve">redundant and trivial, to explain </w:t>
      </w:r>
      <w:r w:rsidR="000D59DB">
        <w:rPr>
          <w:rFonts w:ascii="Times New Roman" w:hAnsi="Times New Roman" w:cs="Times New Roman"/>
          <w:i/>
          <w:iCs/>
        </w:rPr>
        <w:t xml:space="preserve">why we would want </w:t>
      </w:r>
      <w:r w:rsidR="000D59DB">
        <w:rPr>
          <w:rFonts w:ascii="Times New Roman" w:hAnsi="Times New Roman" w:cs="Times New Roman"/>
        </w:rPr>
        <w:t xml:space="preserve">a language with such built-in capacities for redundancy. And we can see </w:t>
      </w:r>
      <w:r w:rsidRPr="0073648B">
        <w:rPr>
          <w:rFonts w:ascii="Times New Roman" w:hAnsi="Times New Roman" w:cs="Times New Roman"/>
        </w:rPr>
        <w:t>that we have no reason to</w:t>
      </w:r>
      <w:r w:rsidRPr="0073648B">
        <w:rPr>
          <w:rFonts w:ascii="Times New Roman" w:hAnsi="Times New Roman" w:cs="Times New Roman"/>
          <w:i/>
          <w:iCs/>
        </w:rPr>
        <w:t xml:space="preserve"> deny</w:t>
      </w:r>
      <w:r w:rsidRPr="0073648B">
        <w:rPr>
          <w:rFonts w:ascii="Times New Roman" w:hAnsi="Times New Roman" w:cs="Times New Roman"/>
        </w:rPr>
        <w:t xml:space="preserve"> that the terms refer—instead, we should accept that there are numbers in the only sense that has been given sense. </w:t>
      </w:r>
      <w:r w:rsidR="00F904BD">
        <w:rPr>
          <w:rFonts w:ascii="Times New Roman" w:hAnsi="Times New Roman" w:cs="Times New Roman"/>
        </w:rPr>
        <w:t xml:space="preserve">(This, in my view, is a reason for resisting thinking of this talk as </w:t>
      </w:r>
      <w:r w:rsidR="00F904BD">
        <w:rPr>
          <w:rFonts w:ascii="Times New Roman" w:hAnsi="Times New Roman" w:cs="Times New Roman"/>
          <w:i/>
          <w:iCs/>
        </w:rPr>
        <w:t>merely metaphorical.</w:t>
      </w:r>
      <w:r w:rsidR="00F904BD">
        <w:rPr>
          <w:rFonts w:ascii="Times New Roman" w:hAnsi="Times New Roman" w:cs="Times New Roman"/>
        </w:rPr>
        <w:t xml:space="preserve">) </w:t>
      </w:r>
      <w:r w:rsidRPr="0073648B">
        <w:rPr>
          <w:rFonts w:ascii="Times New Roman" w:hAnsi="Times New Roman" w:cs="Times New Roman"/>
        </w:rPr>
        <w:t xml:space="preserve">And once we see that the various puzzles about how we could come to have knowledge of numbers if we aren’t in causal contact with them arise from faulty analogies with congruent nouns that are observationally introduced, we may be able to take these puzzles less seriously as </w:t>
      </w:r>
      <w:r w:rsidRPr="000C795D">
        <w:rPr>
          <w:rFonts w:ascii="Times New Roman" w:hAnsi="Times New Roman" w:cs="Times New Roman"/>
          <w:i/>
          <w:iCs/>
        </w:rPr>
        <w:t>objections</w:t>
      </w:r>
      <w:r w:rsidRPr="0073648B">
        <w:rPr>
          <w:rFonts w:ascii="Times New Roman" w:hAnsi="Times New Roman" w:cs="Times New Roman"/>
        </w:rPr>
        <w:t xml:space="preserve"> to the claim that there are numbers</w:t>
      </w:r>
      <w:r w:rsidR="00AA25BD">
        <w:rPr>
          <w:rFonts w:ascii="Times New Roman" w:hAnsi="Times New Roman" w:cs="Times New Roman"/>
        </w:rPr>
        <w:t>. And once we gain a clearer view of the rules that introduce mathematical language, we may also be able to</w:t>
      </w:r>
      <w:r w:rsidRPr="0073648B">
        <w:rPr>
          <w:rFonts w:ascii="Times New Roman" w:hAnsi="Times New Roman" w:cs="Times New Roman"/>
        </w:rPr>
        <w:t xml:space="preserve"> find new routes to explain how mathematical knowledge </w:t>
      </w:r>
      <w:r w:rsidRPr="0073648B">
        <w:rPr>
          <w:rFonts w:ascii="Times New Roman" w:hAnsi="Times New Roman" w:cs="Times New Roman"/>
          <w:i/>
          <w:iCs/>
        </w:rPr>
        <w:t xml:space="preserve">is </w:t>
      </w:r>
      <w:r w:rsidRPr="0073648B">
        <w:rPr>
          <w:rFonts w:ascii="Times New Roman" w:hAnsi="Times New Roman" w:cs="Times New Roman"/>
        </w:rPr>
        <w:t>possible.</w:t>
      </w:r>
      <w:r w:rsidR="00890D79">
        <w:rPr>
          <w:rStyle w:val="FootnoteReference"/>
          <w:rFonts w:ascii="Times New Roman" w:hAnsi="Times New Roman" w:cs="Times New Roman"/>
        </w:rPr>
        <w:footnoteReference w:id="38"/>
      </w:r>
    </w:p>
    <w:p w14:paraId="5AC0E213" w14:textId="79106556" w:rsidR="0073648B" w:rsidRPr="0073648B" w:rsidRDefault="0073648B" w:rsidP="0073648B">
      <w:pPr>
        <w:ind w:firstLine="720"/>
        <w:rPr>
          <w:rFonts w:ascii="Times New Roman" w:hAnsi="Times New Roman" w:cs="Times New Roman"/>
        </w:rPr>
      </w:pPr>
      <w:r w:rsidRPr="0073648B">
        <w:rPr>
          <w:rFonts w:ascii="Times New Roman" w:hAnsi="Times New Roman" w:cs="Times New Roman"/>
        </w:rPr>
        <w:t>In other cases, however, as we do our reverse engineering we may find that the relevant functions served aren’t so helpful—perhaps even that they aren’t innocuous. Some functional knowledge—such as knowing that nominalizations serve in theory formation and encourage generalizing inferences and predictions—might give us reason to resist introducing nominalizations for gender</w:t>
      </w:r>
      <w:r w:rsidR="005E1BD2">
        <w:rPr>
          <w:rFonts w:ascii="Times New Roman" w:hAnsi="Times New Roman" w:cs="Times New Roman"/>
        </w:rPr>
        <w:t>s</w:t>
      </w:r>
      <w:r w:rsidRPr="0073648B">
        <w:rPr>
          <w:rFonts w:ascii="Times New Roman" w:hAnsi="Times New Roman" w:cs="Times New Roman"/>
        </w:rPr>
        <w:t xml:space="preserve">, races, and the like. For they might illegitimately encourage us to think that these are terms suitable for theorizing with, and encourage us to use them in a range of inferences, thinking of them as picking out some essence that is suitable to predict and explain a wide range of features of the individuals picked </w:t>
      </w:r>
      <w:r w:rsidRPr="00316166">
        <w:rPr>
          <w:rFonts w:ascii="Times New Roman" w:hAnsi="Times New Roman" w:cs="Times New Roman"/>
        </w:rPr>
        <w:t>out</w:t>
      </w:r>
      <w:r w:rsidR="00B65129">
        <w:rPr>
          <w:rFonts w:ascii="Times New Roman" w:hAnsi="Times New Roman" w:cs="Times New Roman"/>
        </w:rPr>
        <w:t>.</w:t>
      </w:r>
      <w:r w:rsidR="00316166" w:rsidRPr="00316166">
        <w:rPr>
          <w:rFonts w:ascii="Times New Roman" w:hAnsi="Times New Roman" w:cs="Times New Roman"/>
        </w:rPr>
        <w:t xml:space="preserve"> Along these lines, Katherine Ritchie (2021) has shown that</w:t>
      </w:r>
      <w:r w:rsidR="008D178F" w:rsidRPr="00316166">
        <w:rPr>
          <w:rFonts w:ascii="Times New Roman" w:hAnsi="Times New Roman" w:cs="Times New Roman"/>
        </w:rPr>
        <w:t xml:space="preserve"> </w:t>
      </w:r>
      <w:r w:rsidR="00316166" w:rsidRPr="00316166">
        <w:rPr>
          <w:rFonts w:ascii="Times New Roman" w:hAnsi="Times New Roman" w:cs="Times New Roman"/>
        </w:rPr>
        <w:t xml:space="preserve">using nominalized terms such as "is </w:t>
      </w:r>
      <w:r w:rsidR="00316166" w:rsidRPr="00316166">
        <w:rPr>
          <w:rFonts w:ascii="Times New Roman" w:hAnsi="Times New Roman" w:cs="Times New Roman"/>
          <w:i/>
          <w:iCs/>
        </w:rPr>
        <w:t xml:space="preserve">a Black" </w:t>
      </w:r>
      <w:r w:rsidR="00316166" w:rsidRPr="00316166">
        <w:rPr>
          <w:rFonts w:ascii="Times New Roman" w:hAnsi="Times New Roman" w:cs="Times New Roman"/>
        </w:rPr>
        <w:t xml:space="preserve">or "is </w:t>
      </w:r>
      <w:r w:rsidR="00316166" w:rsidRPr="00316166">
        <w:rPr>
          <w:rFonts w:ascii="Times New Roman" w:hAnsi="Times New Roman" w:cs="Times New Roman"/>
          <w:i/>
          <w:iCs/>
        </w:rPr>
        <w:t xml:space="preserve">a Blonde" </w:t>
      </w:r>
      <w:r w:rsidR="00316166" w:rsidRPr="00316166">
        <w:rPr>
          <w:rFonts w:ascii="Times New Roman" w:hAnsi="Times New Roman" w:cs="Times New Roman"/>
        </w:rPr>
        <w:t xml:space="preserve">is far more likely to elicit essentializing inferences—to incline the hearers to assume that there is a kind with a hidden essence that can explain the observable features of members of the kind. </w:t>
      </w:r>
      <w:r w:rsidRPr="00316166">
        <w:rPr>
          <w:rFonts w:ascii="Times New Roman" w:hAnsi="Times New Roman" w:cs="Times New Roman"/>
        </w:rPr>
        <w:t>And th</w:t>
      </w:r>
      <w:r w:rsidR="00316166" w:rsidRPr="00316166">
        <w:rPr>
          <w:rFonts w:ascii="Times New Roman" w:hAnsi="Times New Roman" w:cs="Times New Roman"/>
        </w:rPr>
        <w:t>at</w:t>
      </w:r>
      <w:r w:rsidRPr="00316166">
        <w:rPr>
          <w:rFonts w:ascii="Times New Roman" w:hAnsi="Times New Roman" w:cs="Times New Roman"/>
        </w:rPr>
        <w:t xml:space="preserve"> can give us good reason to question whether we should retain these general nouns.</w:t>
      </w:r>
      <w:r w:rsidRPr="0073648B">
        <w:rPr>
          <w:rFonts w:ascii="Times New Roman" w:hAnsi="Times New Roman" w:cs="Times New Roman"/>
        </w:rPr>
        <w:t xml:space="preserve"> </w:t>
      </w:r>
    </w:p>
    <w:p w14:paraId="2E70ACB6" w14:textId="77777777" w:rsidR="004E7DD3" w:rsidRPr="004E7DD3" w:rsidRDefault="0073648B" w:rsidP="004E7DD3">
      <w:pPr>
        <w:ind w:firstLine="720"/>
        <w:rPr>
          <w:rFonts w:ascii="Times New Roman" w:hAnsi="Times New Roman" w:cs="Times New Roman"/>
        </w:rPr>
      </w:pPr>
      <w:r w:rsidRPr="0073648B">
        <w:rPr>
          <w:rFonts w:ascii="Times New Roman" w:hAnsi="Times New Roman" w:cs="Times New Roman"/>
        </w:rPr>
        <w:t xml:space="preserve">The analysis of the functions of grammatical metaphors, too, can give us a clue about what other roles </w:t>
      </w:r>
      <w:r w:rsidR="000C795D">
        <w:rPr>
          <w:rFonts w:ascii="Times New Roman" w:hAnsi="Times New Roman" w:cs="Times New Roman"/>
        </w:rPr>
        <w:t xml:space="preserve">such </w:t>
      </w:r>
      <w:r w:rsidRPr="0073648B">
        <w:rPr>
          <w:rFonts w:ascii="Times New Roman" w:hAnsi="Times New Roman" w:cs="Times New Roman"/>
        </w:rPr>
        <w:t xml:space="preserve">terms play: for </w:t>
      </w:r>
      <w:r w:rsidR="005B12D1">
        <w:rPr>
          <w:rFonts w:ascii="Times New Roman" w:hAnsi="Times New Roman" w:cs="Times New Roman"/>
        </w:rPr>
        <w:t xml:space="preserve">as we have seen, </w:t>
      </w:r>
      <w:r w:rsidRPr="0073648B">
        <w:rPr>
          <w:rFonts w:ascii="Times New Roman" w:hAnsi="Times New Roman" w:cs="Times New Roman"/>
        </w:rPr>
        <w:t xml:space="preserve">grammatical metaphors serve central roles not only in scientific theorizing, but also in </w:t>
      </w:r>
      <w:r w:rsidRPr="0073648B">
        <w:rPr>
          <w:rFonts w:ascii="Times New Roman" w:hAnsi="Times New Roman" w:cs="Times New Roman"/>
          <w:i/>
          <w:iCs/>
        </w:rPr>
        <w:t>bureaucracies—</w:t>
      </w:r>
      <w:r w:rsidRPr="0073648B">
        <w:rPr>
          <w:rFonts w:ascii="Times New Roman" w:hAnsi="Times New Roman" w:cs="Times New Roman"/>
        </w:rPr>
        <w:t xml:space="preserve">systems that aim not to </w:t>
      </w:r>
      <w:r w:rsidRPr="0073648B">
        <w:rPr>
          <w:rFonts w:ascii="Times New Roman" w:hAnsi="Times New Roman" w:cs="Times New Roman"/>
          <w:i/>
          <w:iCs/>
        </w:rPr>
        <w:t xml:space="preserve">predict </w:t>
      </w:r>
      <w:r w:rsidR="005B12D1">
        <w:rPr>
          <w:rFonts w:ascii="Times New Roman" w:hAnsi="Times New Roman" w:cs="Times New Roman"/>
          <w:i/>
          <w:iCs/>
        </w:rPr>
        <w:t xml:space="preserve">and explain </w:t>
      </w:r>
      <w:r w:rsidRPr="0073648B">
        <w:rPr>
          <w:rFonts w:ascii="Times New Roman" w:hAnsi="Times New Roman" w:cs="Times New Roman"/>
        </w:rPr>
        <w:t>but to construct a web of interlocking norms and requirements. Race</w:t>
      </w:r>
      <w:r w:rsidR="005B12D1">
        <w:rPr>
          <w:rFonts w:ascii="Times New Roman" w:hAnsi="Times New Roman" w:cs="Times New Roman"/>
        </w:rPr>
        <w:t xml:space="preserve"> and</w:t>
      </w:r>
      <w:r w:rsidRPr="0073648B">
        <w:rPr>
          <w:rFonts w:ascii="Times New Roman" w:hAnsi="Times New Roman" w:cs="Times New Roman"/>
        </w:rPr>
        <w:t xml:space="preserve"> gender</w:t>
      </w:r>
      <w:r w:rsidR="005B12D1">
        <w:rPr>
          <w:rFonts w:ascii="Times New Roman" w:hAnsi="Times New Roman" w:cs="Times New Roman"/>
        </w:rPr>
        <w:t xml:space="preserve"> </w:t>
      </w:r>
      <w:r w:rsidRPr="0073648B">
        <w:rPr>
          <w:rFonts w:ascii="Times New Roman" w:hAnsi="Times New Roman" w:cs="Times New Roman"/>
        </w:rPr>
        <w:t xml:space="preserve">terms may then </w:t>
      </w:r>
      <w:r w:rsidRPr="0073648B">
        <w:rPr>
          <w:rFonts w:ascii="Times New Roman" w:hAnsi="Times New Roman" w:cs="Times New Roman"/>
          <w:i/>
          <w:iCs/>
        </w:rPr>
        <w:t>purport to</w:t>
      </w:r>
      <w:r w:rsidRPr="0073648B">
        <w:rPr>
          <w:rFonts w:ascii="Times New Roman" w:hAnsi="Times New Roman" w:cs="Times New Roman"/>
        </w:rPr>
        <w:t xml:space="preserve"> or </w:t>
      </w:r>
      <w:r w:rsidRPr="0073648B">
        <w:rPr>
          <w:rFonts w:ascii="Times New Roman" w:hAnsi="Times New Roman" w:cs="Times New Roman"/>
          <w:i/>
          <w:iCs/>
        </w:rPr>
        <w:t>be taken to</w:t>
      </w:r>
      <w:r w:rsidRPr="0073648B">
        <w:rPr>
          <w:rFonts w:ascii="Times New Roman" w:hAnsi="Times New Roman" w:cs="Times New Roman"/>
        </w:rPr>
        <w:t xml:space="preserve"> function as suitable for scientific theorizing, when they have in fact played a more central role in embedding the individuals referred to into a web of social norms. Such observations may give us good grounds to consider rejecting this terminology, if we reject the legitimacy of structuring large webs of social norms around such categories as race and gender.</w:t>
      </w:r>
    </w:p>
    <w:p w14:paraId="32955DC3" w14:textId="339E8D92" w:rsidR="00DF1C87" w:rsidRPr="004E7DD3" w:rsidRDefault="005B12D1" w:rsidP="004E7DD3">
      <w:pPr>
        <w:ind w:firstLine="720"/>
        <w:rPr>
          <w:rFonts w:ascii="Times New Roman" w:hAnsi="Times New Roman" w:cs="Times New Roman"/>
        </w:rPr>
      </w:pPr>
      <w:r w:rsidRPr="004E7DD3">
        <w:rPr>
          <w:rFonts w:ascii="Times New Roman" w:hAnsi="Times New Roman" w:cs="Times New Roman"/>
        </w:rPr>
        <w:t>This shows that the results</w:t>
      </w:r>
      <w:r w:rsidR="0073648B" w:rsidRPr="004E7DD3">
        <w:rPr>
          <w:rFonts w:ascii="Times New Roman" w:hAnsi="Times New Roman" w:cs="Times New Roman"/>
        </w:rPr>
        <w:t xml:space="preserve"> can go either way: our work in reverse engineering may give us grounds for </w:t>
      </w:r>
      <w:r w:rsidR="0073648B" w:rsidRPr="004E7DD3">
        <w:rPr>
          <w:rFonts w:ascii="Times New Roman" w:hAnsi="Times New Roman" w:cs="Times New Roman"/>
          <w:i/>
          <w:iCs/>
        </w:rPr>
        <w:t>retaining</w:t>
      </w:r>
      <w:r w:rsidR="0073648B" w:rsidRPr="004E7DD3">
        <w:rPr>
          <w:rFonts w:ascii="Times New Roman" w:hAnsi="Times New Roman" w:cs="Times New Roman"/>
        </w:rPr>
        <w:t xml:space="preserve">, </w:t>
      </w:r>
      <w:r w:rsidR="000C795D" w:rsidRPr="004E7DD3">
        <w:rPr>
          <w:rFonts w:ascii="Times New Roman" w:hAnsi="Times New Roman" w:cs="Times New Roman"/>
        </w:rPr>
        <w:t xml:space="preserve">or for </w:t>
      </w:r>
      <w:r w:rsidR="0073648B" w:rsidRPr="004E7DD3">
        <w:rPr>
          <w:rFonts w:ascii="Times New Roman" w:hAnsi="Times New Roman" w:cs="Times New Roman"/>
          <w:i/>
          <w:iCs/>
        </w:rPr>
        <w:t>rejecting</w:t>
      </w:r>
      <w:r w:rsidR="0073648B" w:rsidRPr="004E7DD3">
        <w:rPr>
          <w:rFonts w:ascii="Times New Roman" w:hAnsi="Times New Roman" w:cs="Times New Roman"/>
        </w:rPr>
        <w:t xml:space="preserve"> or </w:t>
      </w:r>
      <w:r w:rsidR="0073648B" w:rsidRPr="004E7DD3">
        <w:rPr>
          <w:rFonts w:ascii="Times New Roman" w:hAnsi="Times New Roman" w:cs="Times New Roman"/>
          <w:i/>
          <w:iCs/>
        </w:rPr>
        <w:t>revising</w:t>
      </w:r>
      <w:r w:rsidR="0073648B" w:rsidRPr="004E7DD3">
        <w:rPr>
          <w:rFonts w:ascii="Times New Roman" w:hAnsi="Times New Roman" w:cs="Times New Roman"/>
        </w:rPr>
        <w:t xml:space="preserve"> our concepts and language. But in any case, knowledge of linguistic functions can give </w:t>
      </w:r>
      <w:r w:rsidR="0073648B" w:rsidRPr="004E7DD3">
        <w:rPr>
          <w:rFonts w:ascii="Times New Roman" w:hAnsi="Times New Roman" w:cs="Times New Roman"/>
          <w:i/>
          <w:iCs/>
        </w:rPr>
        <w:t xml:space="preserve">grounds for assessing </w:t>
      </w:r>
      <w:r w:rsidR="0073648B" w:rsidRPr="004E7DD3">
        <w:rPr>
          <w:rFonts w:ascii="Times New Roman" w:hAnsi="Times New Roman" w:cs="Times New Roman"/>
        </w:rPr>
        <w:t xml:space="preserve">various proposals in conceptual engineering in terms of </w:t>
      </w:r>
      <w:r w:rsidR="0073648B" w:rsidRPr="004E7DD3">
        <w:rPr>
          <w:rFonts w:ascii="Times New Roman" w:hAnsi="Times New Roman" w:cs="Times New Roman"/>
          <w:i/>
          <w:iCs/>
        </w:rPr>
        <w:t xml:space="preserve">how well they enable the terms to serve their relevant functions. </w:t>
      </w:r>
      <w:r w:rsidR="0073648B" w:rsidRPr="004E7DD3">
        <w:rPr>
          <w:rFonts w:ascii="Times New Roman" w:hAnsi="Times New Roman" w:cs="Times New Roman"/>
        </w:rPr>
        <w:t xml:space="preserve">And by revealing these functions, we also can open a second level of assessment: assessing the functions themselves, and whether they are ones we </w:t>
      </w:r>
      <w:r w:rsidR="0073648B" w:rsidRPr="004E7DD3">
        <w:rPr>
          <w:rFonts w:ascii="Times New Roman" w:hAnsi="Times New Roman" w:cs="Times New Roman"/>
          <w:i/>
          <w:iCs/>
        </w:rPr>
        <w:t>should</w:t>
      </w:r>
      <w:r w:rsidR="0073648B" w:rsidRPr="004E7DD3">
        <w:rPr>
          <w:rFonts w:ascii="Times New Roman" w:hAnsi="Times New Roman" w:cs="Times New Roman"/>
        </w:rPr>
        <w:t xml:space="preserve"> serve</w:t>
      </w:r>
      <w:r w:rsidR="008D178F" w:rsidRPr="004E7DD3">
        <w:rPr>
          <w:rFonts w:ascii="Times New Roman" w:hAnsi="Times New Roman" w:cs="Times New Roman"/>
        </w:rPr>
        <w:t xml:space="preserve"> at all</w:t>
      </w:r>
      <w:r w:rsidR="0073648B" w:rsidRPr="004E7DD3">
        <w:rPr>
          <w:rFonts w:ascii="Times New Roman" w:hAnsi="Times New Roman" w:cs="Times New Roman"/>
        </w:rPr>
        <w:t>.</w:t>
      </w:r>
    </w:p>
    <w:p w14:paraId="3891C55A" w14:textId="29ED9E7E" w:rsidR="00B67804" w:rsidRDefault="00B67804" w:rsidP="005079FC">
      <w:pPr>
        <w:rPr>
          <w:rFonts w:ascii="Times New Roman" w:hAnsi="Times New Roman" w:cs="Times New Roman"/>
          <w:b/>
          <w:bCs/>
        </w:rPr>
      </w:pPr>
    </w:p>
    <w:p w14:paraId="377B2BAF" w14:textId="15ABC335" w:rsidR="001261CC" w:rsidRDefault="00E00A25" w:rsidP="005079FC">
      <w:pPr>
        <w:rPr>
          <w:rFonts w:ascii="Times New Roman" w:hAnsi="Times New Roman" w:cs="Times New Roman"/>
          <w:b/>
          <w:bCs/>
        </w:rPr>
      </w:pPr>
      <w:r>
        <w:rPr>
          <w:rFonts w:ascii="Times New Roman" w:hAnsi="Times New Roman" w:cs="Times New Roman"/>
          <w:b/>
          <w:bCs/>
        </w:rPr>
        <w:t>6</w:t>
      </w:r>
      <w:r w:rsidR="00ED7602">
        <w:rPr>
          <w:rFonts w:ascii="Times New Roman" w:hAnsi="Times New Roman" w:cs="Times New Roman"/>
          <w:b/>
          <w:bCs/>
        </w:rPr>
        <w:t xml:space="preserve">. </w:t>
      </w:r>
      <w:r w:rsidR="007B1B95">
        <w:rPr>
          <w:rFonts w:ascii="Times New Roman" w:hAnsi="Times New Roman" w:cs="Times New Roman"/>
          <w:b/>
          <w:bCs/>
        </w:rPr>
        <w:t>Conclusions</w:t>
      </w:r>
    </w:p>
    <w:p w14:paraId="729B6639" w14:textId="7FEB01DB" w:rsidR="00C54208" w:rsidRDefault="00973F06" w:rsidP="00973F06">
      <w:pPr>
        <w:rPr>
          <w:rFonts w:ascii="Times New Roman" w:hAnsi="Times New Roman" w:cs="Times New Roman"/>
        </w:rPr>
      </w:pPr>
      <w:r>
        <w:rPr>
          <w:rFonts w:ascii="Times New Roman" w:hAnsi="Times New Roman" w:cs="Times New Roman"/>
        </w:rPr>
        <w:tab/>
      </w:r>
      <w:r w:rsidR="00ED7602">
        <w:rPr>
          <w:rFonts w:ascii="Times New Roman" w:hAnsi="Times New Roman" w:cs="Times New Roman"/>
        </w:rPr>
        <w:t xml:space="preserve">As I have argued, we need to have good ways of thinking about and </w:t>
      </w:r>
      <w:r w:rsidR="00E61C18">
        <w:rPr>
          <w:rFonts w:ascii="Times New Roman" w:hAnsi="Times New Roman" w:cs="Times New Roman"/>
        </w:rPr>
        <w:t xml:space="preserve">identifying </w:t>
      </w:r>
      <w:r w:rsidR="00ED7602">
        <w:rPr>
          <w:rFonts w:ascii="Times New Roman" w:hAnsi="Times New Roman" w:cs="Times New Roman"/>
        </w:rPr>
        <w:t>linguistic functions, in order to better assess proposals in conceptual engineering</w:t>
      </w:r>
      <w:r w:rsidR="00E315DB">
        <w:rPr>
          <w:rFonts w:ascii="Times New Roman" w:hAnsi="Times New Roman" w:cs="Times New Roman"/>
        </w:rPr>
        <w:t xml:space="preserve">. </w:t>
      </w:r>
      <w:r w:rsidR="00ED7602">
        <w:rPr>
          <w:rFonts w:ascii="Times New Roman" w:hAnsi="Times New Roman" w:cs="Times New Roman"/>
        </w:rPr>
        <w:t xml:space="preserve">I have tried </w:t>
      </w:r>
      <w:r w:rsidR="00C54208">
        <w:rPr>
          <w:rFonts w:ascii="Times New Roman" w:hAnsi="Times New Roman" w:cs="Times New Roman"/>
        </w:rPr>
        <w:t xml:space="preserve">to show that analyzing linguistic functions is not hopeless, nor should we think that the most that can be said </w:t>
      </w:r>
      <w:r w:rsidR="00C54208">
        <w:rPr>
          <w:rFonts w:ascii="Times New Roman" w:hAnsi="Times New Roman" w:cs="Times New Roman"/>
        </w:rPr>
        <w:lastRenderedPageBreak/>
        <w:t xml:space="preserve">is the disquotational "the function of 'F' is to pick out the Fs". On the contrary, </w:t>
      </w:r>
      <w:r w:rsidR="00E61C18">
        <w:rPr>
          <w:rFonts w:ascii="Times New Roman" w:hAnsi="Times New Roman" w:cs="Times New Roman"/>
        </w:rPr>
        <w:t xml:space="preserve">the disquotational </w:t>
      </w:r>
      <w:r w:rsidR="00C54208">
        <w:rPr>
          <w:rFonts w:ascii="Times New Roman" w:hAnsi="Times New Roman" w:cs="Times New Roman"/>
        </w:rPr>
        <w:t xml:space="preserve">view is clearly inadequate and liable to lead us philosophically astray. </w:t>
      </w:r>
    </w:p>
    <w:p w14:paraId="69921883" w14:textId="0F25959E" w:rsidR="0091000E" w:rsidRDefault="00C54208" w:rsidP="001B2EAB">
      <w:pPr>
        <w:rPr>
          <w:rFonts w:ascii="Times New Roman" w:hAnsi="Times New Roman" w:cs="Times New Roman"/>
        </w:rPr>
      </w:pPr>
      <w:r>
        <w:rPr>
          <w:rFonts w:ascii="Times New Roman" w:hAnsi="Times New Roman" w:cs="Times New Roman"/>
        </w:rPr>
        <w:tab/>
        <w:t xml:space="preserve">I have also </w:t>
      </w:r>
      <w:r w:rsidR="00E61C18">
        <w:rPr>
          <w:rFonts w:ascii="Times New Roman" w:hAnsi="Times New Roman" w:cs="Times New Roman"/>
        </w:rPr>
        <w:t>aimed to</w:t>
      </w:r>
      <w:r w:rsidR="00ED7602">
        <w:rPr>
          <w:rFonts w:ascii="Times New Roman" w:hAnsi="Times New Roman" w:cs="Times New Roman"/>
        </w:rPr>
        <w:t xml:space="preserve"> redirect our ways of thinking about function, </w:t>
      </w:r>
      <w:r w:rsidR="00817CF5">
        <w:rPr>
          <w:rFonts w:ascii="Times New Roman" w:hAnsi="Times New Roman" w:cs="Times New Roman"/>
        </w:rPr>
        <w:t xml:space="preserve">away from thinking in terms of uses or intended functions, and towards </w:t>
      </w:r>
      <w:r>
        <w:rPr>
          <w:rFonts w:ascii="Times New Roman" w:hAnsi="Times New Roman" w:cs="Times New Roman"/>
        </w:rPr>
        <w:t xml:space="preserve">a notion of </w:t>
      </w:r>
      <w:r w:rsidRPr="00817CF5">
        <w:rPr>
          <w:rFonts w:ascii="Times New Roman" w:hAnsi="Times New Roman" w:cs="Times New Roman"/>
          <w:i/>
          <w:iCs/>
        </w:rPr>
        <w:t>system</w:t>
      </w:r>
      <w:r>
        <w:rPr>
          <w:rFonts w:ascii="Times New Roman" w:hAnsi="Times New Roman" w:cs="Times New Roman"/>
        </w:rPr>
        <w:t xml:space="preserve"> function that begins by assessing the functions of language as a whole, and uses that in identifying the functions </w:t>
      </w:r>
      <w:r w:rsidR="00E61C18">
        <w:rPr>
          <w:rFonts w:ascii="Times New Roman" w:hAnsi="Times New Roman" w:cs="Times New Roman"/>
        </w:rPr>
        <w:t xml:space="preserve">that </w:t>
      </w:r>
      <w:r>
        <w:rPr>
          <w:rFonts w:ascii="Times New Roman" w:hAnsi="Times New Roman" w:cs="Times New Roman"/>
        </w:rPr>
        <w:t xml:space="preserve">various grammatical systems and enablements serve. </w:t>
      </w:r>
      <w:r w:rsidR="00817CF5">
        <w:rPr>
          <w:rFonts w:ascii="Times New Roman" w:hAnsi="Times New Roman" w:cs="Times New Roman"/>
        </w:rPr>
        <w:t xml:space="preserve">If we take that path, we will begin our investigations not by asking about the function of this or that individual </w:t>
      </w:r>
      <w:r w:rsidR="00817CF5" w:rsidRPr="00033775">
        <w:rPr>
          <w:rFonts w:ascii="Times New Roman" w:hAnsi="Times New Roman" w:cs="Times New Roman"/>
          <w:i/>
          <w:iCs/>
        </w:rPr>
        <w:t>word</w:t>
      </w:r>
      <w:r w:rsidR="00817CF5">
        <w:rPr>
          <w:rFonts w:ascii="Times New Roman" w:hAnsi="Times New Roman" w:cs="Times New Roman"/>
        </w:rPr>
        <w:t xml:space="preserve">, but rather by asking questions about the functions of </w:t>
      </w:r>
      <w:r w:rsidR="00817CF5">
        <w:rPr>
          <w:rFonts w:ascii="Times New Roman" w:hAnsi="Times New Roman" w:cs="Times New Roman"/>
          <w:i/>
          <w:iCs/>
        </w:rPr>
        <w:t xml:space="preserve">language </w:t>
      </w:r>
      <w:r w:rsidR="00817CF5">
        <w:rPr>
          <w:rFonts w:ascii="Times New Roman" w:hAnsi="Times New Roman" w:cs="Times New Roman"/>
        </w:rPr>
        <w:t xml:space="preserve">in human life, and working from there to determine what roles various linguistic </w:t>
      </w:r>
      <w:r w:rsidR="005C55DB">
        <w:rPr>
          <w:rFonts w:ascii="Times New Roman" w:hAnsi="Times New Roman" w:cs="Times New Roman"/>
        </w:rPr>
        <w:t>sub</w:t>
      </w:r>
      <w:r w:rsidR="00817CF5">
        <w:rPr>
          <w:rFonts w:ascii="Times New Roman" w:hAnsi="Times New Roman" w:cs="Times New Roman"/>
        </w:rPr>
        <w:t xml:space="preserve">systems play in fulfilling these functions. </w:t>
      </w:r>
      <w:r w:rsidR="00ED7602">
        <w:rPr>
          <w:rFonts w:ascii="Times New Roman" w:hAnsi="Times New Roman" w:cs="Times New Roman"/>
        </w:rPr>
        <w:t xml:space="preserve">I have </w:t>
      </w:r>
      <w:r w:rsidR="00817CF5">
        <w:rPr>
          <w:rFonts w:ascii="Times New Roman" w:hAnsi="Times New Roman" w:cs="Times New Roman"/>
        </w:rPr>
        <w:t xml:space="preserve">also tried to show </w:t>
      </w:r>
      <w:r w:rsidR="00ED7602">
        <w:rPr>
          <w:rFonts w:ascii="Times New Roman" w:hAnsi="Times New Roman" w:cs="Times New Roman"/>
        </w:rPr>
        <w:t xml:space="preserve">that we can make progress on those </w:t>
      </w:r>
      <w:r w:rsidR="0091000E">
        <w:rPr>
          <w:rFonts w:ascii="Times New Roman" w:hAnsi="Times New Roman" w:cs="Times New Roman"/>
        </w:rPr>
        <w:t xml:space="preserve">very </w:t>
      </w:r>
      <w:r w:rsidR="00ED7602">
        <w:rPr>
          <w:rFonts w:ascii="Times New Roman" w:hAnsi="Times New Roman" w:cs="Times New Roman"/>
        </w:rPr>
        <w:t>questions by turning to work on systemic functional linguistics</w:t>
      </w:r>
      <w:r w:rsidR="00033775">
        <w:rPr>
          <w:rFonts w:ascii="Times New Roman" w:hAnsi="Times New Roman" w:cs="Times New Roman"/>
        </w:rPr>
        <w:t>.</w:t>
      </w:r>
      <w:r w:rsidR="00782079">
        <w:rPr>
          <w:rFonts w:ascii="Times New Roman" w:hAnsi="Times New Roman" w:cs="Times New Roman"/>
        </w:rPr>
        <w:t xml:space="preserve"> While this is only a preliminary glance at this work in linguistics, I </w:t>
      </w:r>
      <w:r w:rsidR="00D92A5B">
        <w:rPr>
          <w:rFonts w:ascii="Times New Roman" w:hAnsi="Times New Roman" w:cs="Times New Roman"/>
        </w:rPr>
        <w:t>hope that it has been enough to</w:t>
      </w:r>
      <w:r w:rsidR="00782079">
        <w:rPr>
          <w:rFonts w:ascii="Times New Roman" w:hAnsi="Times New Roman" w:cs="Times New Roman"/>
        </w:rPr>
        <w:t xml:space="preserve"> s</w:t>
      </w:r>
      <w:r w:rsidR="00D92A5B">
        <w:rPr>
          <w:rFonts w:ascii="Times New Roman" w:hAnsi="Times New Roman" w:cs="Times New Roman"/>
        </w:rPr>
        <w:t>how</w:t>
      </w:r>
      <w:r w:rsidR="00782079">
        <w:rPr>
          <w:rFonts w:ascii="Times New Roman" w:hAnsi="Times New Roman" w:cs="Times New Roman"/>
        </w:rPr>
        <w:t xml:space="preserve"> </w:t>
      </w:r>
      <w:r w:rsidR="0091000E">
        <w:rPr>
          <w:rFonts w:ascii="Times New Roman" w:hAnsi="Times New Roman" w:cs="Times New Roman"/>
        </w:rPr>
        <w:t>its</w:t>
      </w:r>
      <w:r w:rsidR="00782079">
        <w:rPr>
          <w:rFonts w:ascii="Times New Roman" w:hAnsi="Times New Roman" w:cs="Times New Roman"/>
        </w:rPr>
        <w:t xml:space="preserve"> </w:t>
      </w:r>
      <w:r w:rsidR="00D92A5B">
        <w:rPr>
          <w:rFonts w:ascii="Times New Roman" w:hAnsi="Times New Roman" w:cs="Times New Roman"/>
        </w:rPr>
        <w:t xml:space="preserve">philosophical </w:t>
      </w:r>
      <w:r w:rsidR="00782079">
        <w:rPr>
          <w:rFonts w:ascii="Times New Roman" w:hAnsi="Times New Roman" w:cs="Times New Roman"/>
        </w:rPr>
        <w:t>relevance</w:t>
      </w:r>
      <w:r w:rsidR="00D92A5B">
        <w:rPr>
          <w:rFonts w:ascii="Times New Roman" w:hAnsi="Times New Roman" w:cs="Times New Roman"/>
        </w:rPr>
        <w:t xml:space="preserve">. </w:t>
      </w:r>
    </w:p>
    <w:p w14:paraId="456CD164" w14:textId="65BF430F" w:rsidR="00A9672E" w:rsidRPr="00975FB7" w:rsidRDefault="00A9672E" w:rsidP="00A9672E">
      <w:pPr>
        <w:rPr>
          <w:rFonts w:ascii="Times New Roman" w:hAnsi="Times New Roman" w:cs="Times New Roman"/>
        </w:rPr>
      </w:pPr>
      <w:r>
        <w:rPr>
          <w:rFonts w:ascii="Times New Roman" w:hAnsi="Times New Roman" w:cs="Times New Roman"/>
        </w:rPr>
        <w:tab/>
      </w:r>
      <w:r w:rsidR="00512019">
        <w:rPr>
          <w:rFonts w:ascii="Times New Roman" w:hAnsi="Times New Roman" w:cs="Times New Roman"/>
        </w:rPr>
        <w:t xml:space="preserve">First, the results from systemic functional linguistics may </w:t>
      </w:r>
      <w:r w:rsidR="00890D79">
        <w:rPr>
          <w:rFonts w:ascii="Times New Roman" w:hAnsi="Times New Roman" w:cs="Times New Roman"/>
        </w:rPr>
        <w:t xml:space="preserve">aid </w:t>
      </w:r>
      <w:r w:rsidR="00512019">
        <w:rPr>
          <w:rFonts w:ascii="Times New Roman" w:hAnsi="Times New Roman" w:cs="Times New Roman"/>
        </w:rPr>
        <w:t xml:space="preserve">our work in conceptual engineering, helping us to develop a pragmatic approach to conceptual engineering that can give standards for our work without the mysteries and </w:t>
      </w:r>
      <w:r w:rsidR="00890D79">
        <w:rPr>
          <w:rFonts w:ascii="Times New Roman" w:hAnsi="Times New Roman" w:cs="Times New Roman"/>
        </w:rPr>
        <w:t xml:space="preserve">dubious </w:t>
      </w:r>
      <w:r w:rsidR="005C55DB">
        <w:rPr>
          <w:rFonts w:ascii="Times New Roman" w:hAnsi="Times New Roman" w:cs="Times New Roman"/>
        </w:rPr>
        <w:t>R</w:t>
      </w:r>
      <w:r w:rsidR="00512019">
        <w:rPr>
          <w:rFonts w:ascii="Times New Roman" w:hAnsi="Times New Roman" w:cs="Times New Roman"/>
        </w:rPr>
        <w:t xml:space="preserve">epresentationalist presuppositions of a 'metaphysical' approach. </w:t>
      </w:r>
      <w:r w:rsidR="005C55DB">
        <w:rPr>
          <w:rFonts w:ascii="Times New Roman" w:hAnsi="Times New Roman" w:cs="Times New Roman"/>
        </w:rPr>
        <w:t>A</w:t>
      </w:r>
      <w:r w:rsidR="006074AA">
        <w:rPr>
          <w:rFonts w:ascii="Times New Roman" w:hAnsi="Times New Roman" w:cs="Times New Roman"/>
        </w:rPr>
        <w:t xml:space="preserve"> pragmatic approach to conceptual engineering</w:t>
      </w:r>
      <w:r>
        <w:rPr>
          <w:rFonts w:ascii="Times New Roman" w:hAnsi="Times New Roman" w:cs="Times New Roman"/>
        </w:rPr>
        <w:t xml:space="preserve"> begin</w:t>
      </w:r>
      <w:r w:rsidR="005C55DB">
        <w:rPr>
          <w:rFonts w:ascii="Times New Roman" w:hAnsi="Times New Roman" w:cs="Times New Roman"/>
        </w:rPr>
        <w:t>s</w:t>
      </w:r>
      <w:r>
        <w:rPr>
          <w:rFonts w:ascii="Times New Roman" w:hAnsi="Times New Roman" w:cs="Times New Roman"/>
        </w:rPr>
        <w:t xml:space="preserve"> from </w:t>
      </w:r>
      <w:r>
        <w:rPr>
          <w:rFonts w:ascii="Times New Roman" w:hAnsi="Times New Roman" w:cs="Times New Roman"/>
          <w:i/>
          <w:iCs/>
        </w:rPr>
        <w:t xml:space="preserve">reverse </w:t>
      </w:r>
      <w:r>
        <w:rPr>
          <w:rFonts w:ascii="Times New Roman" w:hAnsi="Times New Roman" w:cs="Times New Roman"/>
        </w:rPr>
        <w:t xml:space="preserve">engineering, identifying the functions of the relevant parts of our linguistic framework. And the above work on linguistic function provides important clues about where to start in looking for relevant functions. If we have modal terminology, for example, we can begin by asking questions about what </w:t>
      </w:r>
      <w:r>
        <w:rPr>
          <w:rFonts w:ascii="Times New Roman" w:hAnsi="Times New Roman" w:cs="Times New Roman"/>
          <w:i/>
          <w:iCs/>
        </w:rPr>
        <w:t xml:space="preserve">interpersonal </w:t>
      </w:r>
      <w:r>
        <w:rPr>
          <w:rFonts w:ascii="Times New Roman" w:hAnsi="Times New Roman" w:cs="Times New Roman"/>
        </w:rPr>
        <w:t xml:space="preserve">(social role, regulative, and/or expressive) functions might be served by it. If noun terms for numbers or properties, or races or genders, are in question, we might begin by asking what </w:t>
      </w:r>
      <w:r w:rsidRPr="00575EC0">
        <w:rPr>
          <w:rFonts w:ascii="Times New Roman" w:hAnsi="Times New Roman" w:cs="Times New Roman"/>
          <w:i/>
          <w:iCs/>
        </w:rPr>
        <w:t>textual</w:t>
      </w:r>
      <w:r>
        <w:rPr>
          <w:rFonts w:ascii="Times New Roman" w:hAnsi="Times New Roman" w:cs="Times New Roman"/>
        </w:rPr>
        <w:t xml:space="preserve"> functions are served by introducing these grammatical metaphors (beyond the </w:t>
      </w:r>
      <w:r w:rsidR="005C55DB">
        <w:rPr>
          <w:rFonts w:ascii="Times New Roman" w:hAnsi="Times New Roman" w:cs="Times New Roman"/>
        </w:rPr>
        <w:t xml:space="preserve">functions served by the </w:t>
      </w:r>
      <w:r>
        <w:rPr>
          <w:rFonts w:ascii="Times New Roman" w:hAnsi="Times New Roman" w:cs="Times New Roman"/>
        </w:rPr>
        <w:t xml:space="preserve">terminology from which they are derived). If the terms are to serve in constructing scientific theories and generalizations, we can go on to ask and if these are functions they </w:t>
      </w:r>
      <w:r w:rsidRPr="00E61C18">
        <w:rPr>
          <w:rFonts w:ascii="Times New Roman" w:hAnsi="Times New Roman" w:cs="Times New Roman"/>
          <w:i/>
          <w:iCs/>
        </w:rPr>
        <w:t>succeed at</w:t>
      </w:r>
      <w:r>
        <w:rPr>
          <w:rFonts w:ascii="Times New Roman" w:hAnsi="Times New Roman" w:cs="Times New Roman"/>
        </w:rPr>
        <w:t xml:space="preserve"> serving or not. (Does 'fish' serve successfully in general biological explanations? Do race terms?). If they don't, we may have reason to revise or eliminate them. We can also go on to ask if the relevant functions are ones we </w:t>
      </w:r>
      <w:r w:rsidRPr="00575EC0">
        <w:rPr>
          <w:rFonts w:ascii="Times New Roman" w:hAnsi="Times New Roman" w:cs="Times New Roman"/>
          <w:i/>
          <w:iCs/>
        </w:rPr>
        <w:t>should</w:t>
      </w:r>
      <w:r>
        <w:rPr>
          <w:rFonts w:ascii="Times New Roman" w:hAnsi="Times New Roman" w:cs="Times New Roman"/>
        </w:rPr>
        <w:t xml:space="preserve"> aim to serve. (For example, if a central function of race or gender terms is the to impose a range of differential norms and requirements based on perceived race or gender--are these functions we should continue to support?)</w:t>
      </w:r>
    </w:p>
    <w:p w14:paraId="2B96E0AD" w14:textId="02CFD9E6" w:rsidR="00E61C18" w:rsidRDefault="006074AA" w:rsidP="005079FC">
      <w:pPr>
        <w:rPr>
          <w:rFonts w:ascii="Times New Roman" w:hAnsi="Times New Roman" w:cs="Times New Roman"/>
        </w:rPr>
      </w:pPr>
      <w:r>
        <w:rPr>
          <w:rFonts w:ascii="Times New Roman" w:hAnsi="Times New Roman" w:cs="Times New Roman"/>
        </w:rPr>
        <w:tab/>
        <w:t xml:space="preserve">This pragmatic approach to conceptual engineering builds on the </w:t>
      </w:r>
      <w:r w:rsidR="005C55DB">
        <w:rPr>
          <w:rFonts w:ascii="Times New Roman" w:hAnsi="Times New Roman" w:cs="Times New Roman"/>
        </w:rPr>
        <w:t xml:space="preserve">crucial </w:t>
      </w:r>
      <w:r>
        <w:rPr>
          <w:rFonts w:ascii="Times New Roman" w:hAnsi="Times New Roman" w:cs="Times New Roman"/>
        </w:rPr>
        <w:t xml:space="preserve">work </w:t>
      </w:r>
      <w:r w:rsidR="005C55DB">
        <w:rPr>
          <w:rFonts w:ascii="Times New Roman" w:hAnsi="Times New Roman" w:cs="Times New Roman"/>
        </w:rPr>
        <w:t xml:space="preserve">from the </w:t>
      </w:r>
      <w:r>
        <w:rPr>
          <w:rFonts w:ascii="Times New Roman" w:hAnsi="Times New Roman" w:cs="Times New Roman"/>
        </w:rPr>
        <w:t>neo-pragmatis</w:t>
      </w:r>
      <w:r w:rsidR="005C55DB">
        <w:rPr>
          <w:rFonts w:ascii="Times New Roman" w:hAnsi="Times New Roman" w:cs="Times New Roman"/>
        </w:rPr>
        <w:t>t tradition</w:t>
      </w:r>
      <w:r w:rsidR="008B39E2">
        <w:rPr>
          <w:rFonts w:ascii="Times New Roman" w:hAnsi="Times New Roman" w:cs="Times New Roman"/>
        </w:rPr>
        <w:t>. H</w:t>
      </w:r>
      <w:r w:rsidR="0091000E">
        <w:rPr>
          <w:rFonts w:ascii="Times New Roman" w:hAnsi="Times New Roman" w:cs="Times New Roman"/>
        </w:rPr>
        <w:t xml:space="preserve">aving such a framework </w:t>
      </w:r>
      <w:r w:rsidR="00975FB7">
        <w:rPr>
          <w:rFonts w:ascii="Times New Roman" w:hAnsi="Times New Roman" w:cs="Times New Roman"/>
        </w:rPr>
        <w:t>for functional analys</w:t>
      </w:r>
      <w:r w:rsidR="008B39E2">
        <w:rPr>
          <w:rFonts w:ascii="Times New Roman" w:hAnsi="Times New Roman" w:cs="Times New Roman"/>
        </w:rPr>
        <w:t>e</w:t>
      </w:r>
      <w:r w:rsidR="00975FB7">
        <w:rPr>
          <w:rFonts w:ascii="Times New Roman" w:hAnsi="Times New Roman" w:cs="Times New Roman"/>
        </w:rPr>
        <w:t xml:space="preserve">s </w:t>
      </w:r>
      <w:r w:rsidR="008B39E2">
        <w:rPr>
          <w:rFonts w:ascii="Times New Roman" w:hAnsi="Times New Roman" w:cs="Times New Roman"/>
        </w:rPr>
        <w:t xml:space="preserve">may also </w:t>
      </w:r>
      <w:r w:rsidR="0091000E">
        <w:rPr>
          <w:rFonts w:ascii="Times New Roman" w:hAnsi="Times New Roman" w:cs="Times New Roman"/>
        </w:rPr>
        <w:t xml:space="preserve">enable us to </w:t>
      </w:r>
      <w:r w:rsidR="00E315DB">
        <w:rPr>
          <w:rFonts w:ascii="Times New Roman" w:hAnsi="Times New Roman" w:cs="Times New Roman"/>
        </w:rPr>
        <w:t xml:space="preserve">develop and defend </w:t>
      </w:r>
      <w:r w:rsidR="004A10F5">
        <w:rPr>
          <w:rFonts w:ascii="Times New Roman" w:hAnsi="Times New Roman" w:cs="Times New Roman"/>
        </w:rPr>
        <w:t xml:space="preserve">particular </w:t>
      </w:r>
      <w:r w:rsidR="0091000E">
        <w:rPr>
          <w:rFonts w:ascii="Times New Roman" w:hAnsi="Times New Roman" w:cs="Times New Roman"/>
        </w:rPr>
        <w:t>neo-pragmatist proposals</w:t>
      </w:r>
      <w:r w:rsidR="00975FB7">
        <w:rPr>
          <w:rFonts w:ascii="Times New Roman" w:hAnsi="Times New Roman" w:cs="Times New Roman"/>
        </w:rPr>
        <w:t xml:space="preserve"> </w:t>
      </w:r>
      <w:r w:rsidR="0091000E">
        <w:rPr>
          <w:rFonts w:ascii="Times New Roman" w:hAnsi="Times New Roman" w:cs="Times New Roman"/>
        </w:rPr>
        <w:t xml:space="preserve">and perhaps even to make them more fine-grained and sophisticated. </w:t>
      </w:r>
      <w:r w:rsidR="005C55DB">
        <w:rPr>
          <w:rFonts w:ascii="Times New Roman" w:hAnsi="Times New Roman" w:cs="Times New Roman"/>
        </w:rPr>
        <w:t>As I noted at the start, n</w:t>
      </w:r>
      <w:r w:rsidR="0091000E">
        <w:rPr>
          <w:rFonts w:ascii="Times New Roman" w:hAnsi="Times New Roman" w:cs="Times New Roman"/>
        </w:rPr>
        <w:t xml:space="preserve">eo-pragmatists have noticed the functional pluralism of </w:t>
      </w:r>
      <w:r w:rsidR="00907367">
        <w:rPr>
          <w:rFonts w:ascii="Times New Roman" w:hAnsi="Times New Roman" w:cs="Times New Roman"/>
        </w:rPr>
        <w:t>language</w:t>
      </w:r>
      <w:r w:rsidR="0091000E">
        <w:rPr>
          <w:rFonts w:ascii="Times New Roman" w:hAnsi="Times New Roman" w:cs="Times New Roman"/>
        </w:rPr>
        <w:t xml:space="preserve">, </w:t>
      </w:r>
      <w:r w:rsidR="00975FB7">
        <w:rPr>
          <w:rFonts w:ascii="Times New Roman" w:hAnsi="Times New Roman" w:cs="Times New Roman"/>
        </w:rPr>
        <w:t>and have developed non-descriptive accounts of the function</w:t>
      </w:r>
      <w:r w:rsidR="00E61C18">
        <w:rPr>
          <w:rFonts w:ascii="Times New Roman" w:hAnsi="Times New Roman" w:cs="Times New Roman"/>
        </w:rPr>
        <w:t>s</w:t>
      </w:r>
      <w:r w:rsidR="00975FB7">
        <w:rPr>
          <w:rFonts w:ascii="Times New Roman" w:hAnsi="Times New Roman" w:cs="Times New Roman"/>
        </w:rPr>
        <w:t xml:space="preserve"> of moral, modal, mathematical, or logical language. With a framework for thinking about linguistic functions in place, we may be able to do a more unified job of </w:t>
      </w:r>
      <w:r w:rsidR="00975FB7" w:rsidRPr="00975FB7">
        <w:rPr>
          <w:rFonts w:ascii="Times New Roman" w:hAnsi="Times New Roman" w:cs="Times New Roman"/>
          <w:i/>
          <w:iCs/>
        </w:rPr>
        <w:t>justifying</w:t>
      </w:r>
      <w:r w:rsidR="00975FB7">
        <w:rPr>
          <w:rFonts w:ascii="Times New Roman" w:hAnsi="Times New Roman" w:cs="Times New Roman"/>
        </w:rPr>
        <w:t xml:space="preserve"> such claims </w:t>
      </w:r>
      <w:r w:rsidR="00280EC0">
        <w:rPr>
          <w:rFonts w:ascii="Times New Roman" w:hAnsi="Times New Roman" w:cs="Times New Roman"/>
        </w:rPr>
        <w:t>of</w:t>
      </w:r>
      <w:r w:rsidR="00975FB7">
        <w:rPr>
          <w:rFonts w:ascii="Times New Roman" w:hAnsi="Times New Roman" w:cs="Times New Roman"/>
        </w:rPr>
        <w:t xml:space="preserve"> alternative functions, and identifying where we should expect to find alternative functional stories, without their looking like </w:t>
      </w:r>
      <w:r w:rsidR="00975FB7">
        <w:rPr>
          <w:rFonts w:ascii="Times New Roman" w:hAnsi="Times New Roman" w:cs="Times New Roman"/>
          <w:i/>
          <w:iCs/>
        </w:rPr>
        <w:t xml:space="preserve">ad hoc </w:t>
      </w:r>
      <w:r w:rsidR="00975FB7">
        <w:rPr>
          <w:rFonts w:ascii="Times New Roman" w:hAnsi="Times New Roman" w:cs="Times New Roman"/>
        </w:rPr>
        <w:t xml:space="preserve">claims </w:t>
      </w:r>
      <w:r w:rsidR="00EB7BE5">
        <w:rPr>
          <w:rFonts w:ascii="Times New Roman" w:hAnsi="Times New Roman" w:cs="Times New Roman"/>
        </w:rPr>
        <w:t xml:space="preserve">made just </w:t>
      </w:r>
      <w:r w:rsidR="00975FB7">
        <w:rPr>
          <w:rFonts w:ascii="Times New Roman" w:hAnsi="Times New Roman" w:cs="Times New Roman"/>
        </w:rPr>
        <w:t>to avoid philosophical problems.</w:t>
      </w:r>
      <w:r w:rsidR="00975FB7">
        <w:rPr>
          <w:rStyle w:val="FootnoteReference"/>
          <w:rFonts w:ascii="Times New Roman" w:hAnsi="Times New Roman" w:cs="Times New Roman"/>
        </w:rPr>
        <w:footnoteReference w:id="39"/>
      </w:r>
      <w:r w:rsidR="00975FB7">
        <w:rPr>
          <w:rFonts w:ascii="Times New Roman" w:hAnsi="Times New Roman" w:cs="Times New Roman"/>
        </w:rPr>
        <w:t xml:space="preserve"> But even neo-pragmatists</w:t>
      </w:r>
      <w:r w:rsidR="0091000E">
        <w:rPr>
          <w:rFonts w:ascii="Times New Roman" w:hAnsi="Times New Roman" w:cs="Times New Roman"/>
        </w:rPr>
        <w:t xml:space="preserve"> have tended to just ask about the functions, say, of moral or modal discourse</w:t>
      </w:r>
      <w:r w:rsidR="00975FB7">
        <w:rPr>
          <w:rFonts w:ascii="Times New Roman" w:hAnsi="Times New Roman" w:cs="Times New Roman"/>
        </w:rPr>
        <w:t>--and w</w:t>
      </w:r>
      <w:r w:rsidR="0091000E">
        <w:rPr>
          <w:rFonts w:ascii="Times New Roman" w:hAnsi="Times New Roman" w:cs="Times New Roman"/>
        </w:rPr>
        <w:t xml:space="preserve">e can now see why </w:t>
      </w:r>
      <w:r>
        <w:rPr>
          <w:rFonts w:ascii="Times New Roman" w:hAnsi="Times New Roman" w:cs="Times New Roman"/>
        </w:rPr>
        <w:t xml:space="preserve">we shouldn't </w:t>
      </w:r>
      <w:r w:rsidR="0091000E">
        <w:rPr>
          <w:rFonts w:ascii="Times New Roman" w:hAnsi="Times New Roman" w:cs="Times New Roman"/>
        </w:rPr>
        <w:t xml:space="preserve">simply aim to identify function by </w:t>
      </w:r>
      <w:r w:rsidR="0091000E">
        <w:rPr>
          <w:rFonts w:ascii="Times New Roman" w:hAnsi="Times New Roman" w:cs="Times New Roman"/>
          <w:i/>
          <w:iCs/>
        </w:rPr>
        <w:t>topi</w:t>
      </w:r>
      <w:r w:rsidR="00975FB7">
        <w:rPr>
          <w:rFonts w:ascii="Times New Roman" w:hAnsi="Times New Roman" w:cs="Times New Roman"/>
          <w:i/>
          <w:iCs/>
        </w:rPr>
        <w:t xml:space="preserve">c </w:t>
      </w:r>
      <w:r w:rsidR="00975FB7">
        <w:rPr>
          <w:rFonts w:ascii="Times New Roman" w:hAnsi="Times New Roman" w:cs="Times New Roman"/>
        </w:rPr>
        <w:t>(</w:t>
      </w:r>
      <w:r w:rsidR="0091000E">
        <w:rPr>
          <w:rFonts w:ascii="Times New Roman" w:hAnsi="Times New Roman" w:cs="Times New Roman"/>
        </w:rPr>
        <w:t>say, moral discourse, or modal discourse…</w:t>
      </w:r>
      <w:r w:rsidR="00975FB7">
        <w:rPr>
          <w:rFonts w:ascii="Times New Roman" w:hAnsi="Times New Roman" w:cs="Times New Roman"/>
        </w:rPr>
        <w:t>)</w:t>
      </w:r>
      <w:r w:rsidR="00E61C18">
        <w:rPr>
          <w:rFonts w:ascii="Times New Roman" w:hAnsi="Times New Roman" w:cs="Times New Roman"/>
        </w:rPr>
        <w:t>.</w:t>
      </w:r>
      <w:r w:rsidR="00975FB7">
        <w:rPr>
          <w:rFonts w:ascii="Times New Roman" w:hAnsi="Times New Roman" w:cs="Times New Roman"/>
        </w:rPr>
        <w:t xml:space="preserve"> </w:t>
      </w:r>
      <w:r w:rsidR="0091000E">
        <w:rPr>
          <w:rFonts w:ascii="Times New Roman" w:hAnsi="Times New Roman" w:cs="Times New Roman"/>
        </w:rPr>
        <w:t xml:space="preserve">For terms that are in some sense about the same ‘topic’ may nonetheless serve a different range of functions—in ways that matter. </w:t>
      </w:r>
      <w:r w:rsidR="00A9672E">
        <w:rPr>
          <w:rFonts w:ascii="Times New Roman" w:hAnsi="Times New Roman" w:cs="Times New Roman"/>
        </w:rPr>
        <w:t>T</w:t>
      </w:r>
      <w:r w:rsidR="0091000E">
        <w:rPr>
          <w:rFonts w:ascii="Times New Roman" w:hAnsi="Times New Roman" w:cs="Times New Roman"/>
        </w:rPr>
        <w:t xml:space="preserve">he </w:t>
      </w:r>
      <w:r w:rsidR="00975FB7">
        <w:rPr>
          <w:rFonts w:ascii="Times New Roman" w:hAnsi="Times New Roman" w:cs="Times New Roman"/>
        </w:rPr>
        <w:t xml:space="preserve">full range of </w:t>
      </w:r>
      <w:r w:rsidR="0091000E">
        <w:rPr>
          <w:rFonts w:ascii="Times New Roman" w:hAnsi="Times New Roman" w:cs="Times New Roman"/>
        </w:rPr>
        <w:lastRenderedPageBreak/>
        <w:t>functions we can serve by giving moral commands ("don't kill"), may differ from those served by introducing modal form</w:t>
      </w:r>
      <w:r w:rsidR="00E315DB">
        <w:rPr>
          <w:rFonts w:ascii="Times New Roman" w:hAnsi="Times New Roman" w:cs="Times New Roman"/>
        </w:rPr>
        <w:t>ulations of moral discourse</w:t>
      </w:r>
      <w:r w:rsidR="0091000E">
        <w:rPr>
          <w:rFonts w:ascii="Times New Roman" w:hAnsi="Times New Roman" w:cs="Times New Roman"/>
        </w:rPr>
        <w:t xml:space="preserve"> and saying "one </w:t>
      </w:r>
      <w:r w:rsidR="0091000E" w:rsidRPr="004A10F5">
        <w:rPr>
          <w:rFonts w:ascii="Times New Roman" w:hAnsi="Times New Roman" w:cs="Times New Roman"/>
          <w:i/>
          <w:iCs/>
        </w:rPr>
        <w:t>mustn't</w:t>
      </w:r>
      <w:r w:rsidR="0091000E">
        <w:rPr>
          <w:rFonts w:ascii="Times New Roman" w:hAnsi="Times New Roman" w:cs="Times New Roman"/>
        </w:rPr>
        <w:t xml:space="preserve"> kill"; and these may differ again from the full range of functions that can be served by introducing nominalizations and speaking of moral </w:t>
      </w:r>
      <w:r w:rsidR="0091000E" w:rsidRPr="00C44375">
        <w:rPr>
          <w:rFonts w:ascii="Times New Roman" w:hAnsi="Times New Roman" w:cs="Times New Roman"/>
          <w:i/>
          <w:iCs/>
        </w:rPr>
        <w:t>obligations</w:t>
      </w:r>
      <w:r w:rsidR="0091000E">
        <w:rPr>
          <w:rFonts w:ascii="Times New Roman" w:hAnsi="Times New Roman" w:cs="Times New Roman"/>
        </w:rPr>
        <w:t xml:space="preserve"> and </w:t>
      </w:r>
      <w:r w:rsidR="0091000E" w:rsidRPr="00C44375">
        <w:rPr>
          <w:rFonts w:ascii="Times New Roman" w:hAnsi="Times New Roman" w:cs="Times New Roman"/>
          <w:i/>
          <w:iCs/>
        </w:rPr>
        <w:t>requirements</w:t>
      </w:r>
      <w:r w:rsidR="0091000E">
        <w:rPr>
          <w:rFonts w:ascii="Times New Roman" w:hAnsi="Times New Roman" w:cs="Times New Roman"/>
          <w:i/>
          <w:iCs/>
        </w:rPr>
        <w:t>.</w:t>
      </w:r>
      <w:r w:rsidR="00E61C18" w:rsidRPr="00B928C6">
        <w:rPr>
          <w:rStyle w:val="FootnoteReference"/>
          <w:rFonts w:ascii="Times New Roman" w:hAnsi="Times New Roman" w:cs="Times New Roman"/>
        </w:rPr>
        <w:footnoteReference w:id="40"/>
      </w:r>
      <w:r w:rsidR="0091000E" w:rsidRPr="00B928C6">
        <w:rPr>
          <w:rFonts w:ascii="Times New Roman" w:hAnsi="Times New Roman" w:cs="Times New Roman"/>
        </w:rPr>
        <w:t xml:space="preserve"> </w:t>
      </w:r>
      <w:r w:rsidR="0091000E">
        <w:rPr>
          <w:rFonts w:ascii="Times New Roman" w:hAnsi="Times New Roman" w:cs="Times New Roman"/>
        </w:rPr>
        <w:t xml:space="preserve">Similarly, the functions served by simple modal talk of what </w:t>
      </w:r>
      <w:r w:rsidR="0091000E">
        <w:rPr>
          <w:rFonts w:ascii="Times New Roman" w:hAnsi="Times New Roman" w:cs="Times New Roman"/>
          <w:i/>
          <w:iCs/>
        </w:rPr>
        <w:t xml:space="preserve">might </w:t>
      </w:r>
      <w:r w:rsidR="0091000E">
        <w:rPr>
          <w:rFonts w:ascii="Times New Roman" w:hAnsi="Times New Roman" w:cs="Times New Roman"/>
        </w:rPr>
        <w:t xml:space="preserve">happen may </w:t>
      </w:r>
      <w:r w:rsidR="00975FB7">
        <w:rPr>
          <w:rFonts w:ascii="Times New Roman" w:hAnsi="Times New Roman" w:cs="Times New Roman"/>
        </w:rPr>
        <w:t xml:space="preserve">overlap but </w:t>
      </w:r>
      <w:r w:rsidR="0091000E">
        <w:rPr>
          <w:rFonts w:ascii="Times New Roman" w:hAnsi="Times New Roman" w:cs="Times New Roman"/>
        </w:rPr>
        <w:t xml:space="preserve">not entirely coincide with </w:t>
      </w:r>
      <w:r w:rsidR="00B928C6">
        <w:rPr>
          <w:rFonts w:ascii="Times New Roman" w:hAnsi="Times New Roman" w:cs="Times New Roman"/>
        </w:rPr>
        <w:t xml:space="preserve">those served by </w:t>
      </w:r>
      <w:r w:rsidR="0091000E">
        <w:rPr>
          <w:rFonts w:ascii="Times New Roman" w:hAnsi="Times New Roman" w:cs="Times New Roman"/>
        </w:rPr>
        <w:t xml:space="preserve">nominalized talk of the relevant </w:t>
      </w:r>
      <w:r w:rsidR="0091000E">
        <w:rPr>
          <w:rFonts w:ascii="Times New Roman" w:hAnsi="Times New Roman" w:cs="Times New Roman"/>
          <w:i/>
          <w:iCs/>
        </w:rPr>
        <w:t xml:space="preserve">possibilities </w:t>
      </w:r>
      <w:r w:rsidR="0091000E">
        <w:rPr>
          <w:rFonts w:ascii="Times New Roman" w:hAnsi="Times New Roman" w:cs="Times New Roman"/>
        </w:rPr>
        <w:t xml:space="preserve">and even of </w:t>
      </w:r>
      <w:r w:rsidR="0091000E">
        <w:rPr>
          <w:rFonts w:ascii="Times New Roman" w:hAnsi="Times New Roman" w:cs="Times New Roman"/>
          <w:i/>
          <w:iCs/>
        </w:rPr>
        <w:t xml:space="preserve">possible worlds. </w:t>
      </w:r>
      <w:r w:rsidR="0091000E">
        <w:rPr>
          <w:rFonts w:ascii="Times New Roman" w:hAnsi="Times New Roman" w:cs="Times New Roman"/>
        </w:rPr>
        <w:t xml:space="preserve">The above framework for thinking about </w:t>
      </w:r>
      <w:r w:rsidR="005C55DB">
        <w:rPr>
          <w:rFonts w:ascii="Times New Roman" w:hAnsi="Times New Roman" w:cs="Times New Roman"/>
        </w:rPr>
        <w:t xml:space="preserve">linguistic </w:t>
      </w:r>
      <w:bookmarkStart w:id="0" w:name="_GoBack"/>
      <w:bookmarkEnd w:id="0"/>
      <w:r w:rsidR="0091000E">
        <w:rPr>
          <w:rFonts w:ascii="Times New Roman" w:hAnsi="Times New Roman" w:cs="Times New Roman"/>
        </w:rPr>
        <w:t>function</w:t>
      </w:r>
      <w:r w:rsidR="005C55DB">
        <w:rPr>
          <w:rFonts w:ascii="Times New Roman" w:hAnsi="Times New Roman" w:cs="Times New Roman"/>
        </w:rPr>
        <w:t>s</w:t>
      </w:r>
      <w:r w:rsidR="0091000E">
        <w:rPr>
          <w:rFonts w:ascii="Times New Roman" w:hAnsi="Times New Roman" w:cs="Times New Roman"/>
        </w:rPr>
        <w:t xml:space="preserve"> enables us to notice the differences between these different aspects of modal or moral terminology. For these latter cases introduce grammatical metaphors on top of basic modal formulations--and thereby serve additional </w:t>
      </w:r>
      <w:r w:rsidR="0091000E">
        <w:rPr>
          <w:rFonts w:ascii="Times New Roman" w:hAnsi="Times New Roman" w:cs="Times New Roman"/>
          <w:i/>
          <w:iCs/>
        </w:rPr>
        <w:t xml:space="preserve">textual </w:t>
      </w:r>
      <w:r w:rsidR="0091000E">
        <w:rPr>
          <w:rFonts w:ascii="Times New Roman" w:hAnsi="Times New Roman" w:cs="Times New Roman"/>
        </w:rPr>
        <w:t>functions that we can go on to inquire about.</w:t>
      </w:r>
    </w:p>
    <w:p w14:paraId="46E1D267" w14:textId="6FFEB0C6" w:rsidR="000A6A68" w:rsidRPr="00975FB7" w:rsidRDefault="00E61C18" w:rsidP="005079FC">
      <w:pPr>
        <w:rPr>
          <w:rFonts w:ascii="Times New Roman" w:hAnsi="Times New Roman" w:cs="Times New Roman"/>
        </w:rPr>
      </w:pPr>
      <w:r>
        <w:rPr>
          <w:rFonts w:ascii="Times New Roman" w:hAnsi="Times New Roman" w:cs="Times New Roman"/>
        </w:rPr>
        <w:tab/>
      </w:r>
    </w:p>
    <w:p w14:paraId="2D8FF52A" w14:textId="77777777" w:rsidR="00EB7BE5" w:rsidRDefault="00596B69" w:rsidP="001E3D15">
      <w:pPr>
        <w:rPr>
          <w:rFonts w:ascii="Times New Roman" w:hAnsi="Times New Roman" w:cs="Times New Roman"/>
        </w:rPr>
      </w:pPr>
      <w:r>
        <w:rPr>
          <w:rFonts w:ascii="Times New Roman" w:hAnsi="Times New Roman" w:cs="Times New Roman"/>
        </w:rPr>
        <w:tab/>
      </w:r>
      <w:r w:rsidR="001E3D15">
        <w:rPr>
          <w:rFonts w:ascii="Times New Roman" w:hAnsi="Times New Roman" w:cs="Times New Roman"/>
        </w:rPr>
        <w:t>While this is all difficult and complicated territory</w:t>
      </w:r>
      <w:r>
        <w:rPr>
          <w:rFonts w:ascii="Times New Roman" w:hAnsi="Times New Roman" w:cs="Times New Roman"/>
        </w:rPr>
        <w:t>, I h</w:t>
      </w:r>
      <w:r w:rsidR="00A55252">
        <w:rPr>
          <w:rFonts w:ascii="Times New Roman" w:hAnsi="Times New Roman" w:cs="Times New Roman"/>
        </w:rPr>
        <w:t xml:space="preserve">ope here to have begun </w:t>
      </w:r>
      <w:r w:rsidR="00C97445">
        <w:rPr>
          <w:rFonts w:ascii="Times New Roman" w:hAnsi="Times New Roman" w:cs="Times New Roman"/>
        </w:rPr>
        <w:t xml:space="preserve">redirecting </w:t>
      </w:r>
      <w:r w:rsidR="00975FB7">
        <w:rPr>
          <w:rFonts w:ascii="Times New Roman" w:hAnsi="Times New Roman" w:cs="Times New Roman"/>
        </w:rPr>
        <w:t xml:space="preserve">how we can </w:t>
      </w:r>
      <w:r w:rsidR="00C97445">
        <w:rPr>
          <w:rFonts w:ascii="Times New Roman" w:hAnsi="Times New Roman" w:cs="Times New Roman"/>
        </w:rPr>
        <w:t xml:space="preserve">think about linguistic functions, and </w:t>
      </w:r>
      <w:r>
        <w:rPr>
          <w:rFonts w:ascii="Times New Roman" w:hAnsi="Times New Roman" w:cs="Times New Roman"/>
        </w:rPr>
        <w:t>develop</w:t>
      </w:r>
      <w:r w:rsidR="00C97445">
        <w:rPr>
          <w:rFonts w:ascii="Times New Roman" w:hAnsi="Times New Roman" w:cs="Times New Roman"/>
        </w:rPr>
        <w:t>ing</w:t>
      </w:r>
      <w:r>
        <w:rPr>
          <w:rFonts w:ascii="Times New Roman" w:hAnsi="Times New Roman" w:cs="Times New Roman"/>
        </w:rPr>
        <w:t xml:space="preserve"> a more fruitful way of thinking about and identifying </w:t>
      </w:r>
      <w:r w:rsidR="00C97445">
        <w:rPr>
          <w:rFonts w:ascii="Times New Roman" w:hAnsi="Times New Roman" w:cs="Times New Roman"/>
        </w:rPr>
        <w:t xml:space="preserve">those </w:t>
      </w:r>
      <w:r>
        <w:rPr>
          <w:rFonts w:ascii="Times New Roman" w:hAnsi="Times New Roman" w:cs="Times New Roman"/>
        </w:rPr>
        <w:t xml:space="preserve">functions. </w:t>
      </w:r>
      <w:r w:rsidR="003D4A20">
        <w:rPr>
          <w:rFonts w:ascii="Times New Roman" w:hAnsi="Times New Roman" w:cs="Times New Roman"/>
        </w:rPr>
        <w:t>Th</w:t>
      </w:r>
      <w:r w:rsidR="00AC1B5A">
        <w:rPr>
          <w:rFonts w:ascii="Times New Roman" w:hAnsi="Times New Roman" w:cs="Times New Roman"/>
        </w:rPr>
        <w:t>inking about linguistic functions is important in conceptual engineering</w:t>
      </w:r>
      <w:r w:rsidR="00AF5581">
        <w:rPr>
          <w:rFonts w:ascii="Times New Roman" w:hAnsi="Times New Roman" w:cs="Times New Roman"/>
        </w:rPr>
        <w:t xml:space="preserve">--particularly if we aim to develop a pragmatic approach to conceptual engineering that can provide </w:t>
      </w:r>
      <w:r w:rsidR="00AF5581">
        <w:rPr>
          <w:rFonts w:ascii="Times New Roman" w:hAnsi="Times New Roman" w:cs="Times New Roman"/>
          <w:i/>
          <w:iCs/>
        </w:rPr>
        <w:t xml:space="preserve">standards </w:t>
      </w:r>
      <w:r w:rsidR="00AF5581">
        <w:rPr>
          <w:rFonts w:ascii="Times New Roman" w:hAnsi="Times New Roman" w:cs="Times New Roman"/>
        </w:rPr>
        <w:t>for evaluating proposals in conceptual engineering without relying on a dubious 'metaphysical' guide</w:t>
      </w:r>
      <w:r w:rsidR="005E5995">
        <w:rPr>
          <w:rFonts w:ascii="Times New Roman" w:hAnsi="Times New Roman" w:cs="Times New Roman"/>
        </w:rPr>
        <w:t xml:space="preserve">. </w:t>
      </w:r>
      <w:r w:rsidR="00E61C18">
        <w:rPr>
          <w:rFonts w:ascii="Times New Roman" w:hAnsi="Times New Roman" w:cs="Times New Roman"/>
        </w:rPr>
        <w:t xml:space="preserve">And while it is complicated to </w:t>
      </w:r>
      <w:r w:rsidR="00AC1B5A">
        <w:rPr>
          <w:rFonts w:ascii="Times New Roman" w:hAnsi="Times New Roman" w:cs="Times New Roman"/>
        </w:rPr>
        <w:t>do serious structured work on linguistic function</w:t>
      </w:r>
      <w:r w:rsidR="00963328">
        <w:rPr>
          <w:rFonts w:ascii="Times New Roman" w:hAnsi="Times New Roman" w:cs="Times New Roman"/>
        </w:rPr>
        <w:t>, it</w:t>
      </w:r>
      <w:r w:rsidR="00AC1B5A">
        <w:rPr>
          <w:rFonts w:ascii="Times New Roman" w:hAnsi="Times New Roman" w:cs="Times New Roman"/>
        </w:rPr>
        <w:t xml:space="preserve"> is not hopeless or just a matter of ‘making things up’, but rather can </w:t>
      </w:r>
      <w:r w:rsidR="005E5995">
        <w:rPr>
          <w:rFonts w:ascii="Times New Roman" w:hAnsi="Times New Roman" w:cs="Times New Roman"/>
        </w:rPr>
        <w:t xml:space="preserve">fruitfully </w:t>
      </w:r>
      <w:r w:rsidR="00AC1B5A">
        <w:rPr>
          <w:rFonts w:ascii="Times New Roman" w:hAnsi="Times New Roman" w:cs="Times New Roman"/>
        </w:rPr>
        <w:t>make use of work in empirical linguistics</w:t>
      </w:r>
      <w:r w:rsidR="005E5995">
        <w:rPr>
          <w:rFonts w:ascii="Times New Roman" w:hAnsi="Times New Roman" w:cs="Times New Roman"/>
        </w:rPr>
        <w:t xml:space="preserve"> that can shed new light on how to address problems regarding </w:t>
      </w:r>
      <w:r w:rsidR="0070573F">
        <w:rPr>
          <w:rFonts w:ascii="Times New Roman" w:hAnsi="Times New Roman" w:cs="Times New Roman"/>
        </w:rPr>
        <w:t xml:space="preserve">how we should understand the roles of </w:t>
      </w:r>
      <w:r w:rsidR="00C97445">
        <w:rPr>
          <w:rFonts w:ascii="Times New Roman" w:hAnsi="Times New Roman" w:cs="Times New Roman"/>
        </w:rPr>
        <w:t xml:space="preserve">philosophically interesting </w:t>
      </w:r>
      <w:r w:rsidR="0070573F">
        <w:rPr>
          <w:rFonts w:ascii="Times New Roman" w:hAnsi="Times New Roman" w:cs="Times New Roman"/>
        </w:rPr>
        <w:t xml:space="preserve">parts of our language, and </w:t>
      </w:r>
      <w:r w:rsidR="005E5995">
        <w:rPr>
          <w:rFonts w:ascii="Times New Roman" w:hAnsi="Times New Roman" w:cs="Times New Roman"/>
        </w:rPr>
        <w:t>when we should retain, reject, or revise, elements of our linguistic scheme</w:t>
      </w:r>
      <w:r w:rsidR="00C97445">
        <w:rPr>
          <w:rFonts w:ascii="Times New Roman" w:hAnsi="Times New Roman" w:cs="Times New Roman"/>
        </w:rPr>
        <w:t xml:space="preserve">. </w:t>
      </w:r>
    </w:p>
    <w:p w14:paraId="07327CF8" w14:textId="06BD1DA2" w:rsidR="00AC1B5A" w:rsidRPr="00D7626C" w:rsidRDefault="00EB7BE5" w:rsidP="001E3D15">
      <w:pPr>
        <w:rPr>
          <w:rFonts w:ascii="Times New Roman" w:hAnsi="Times New Roman" w:cs="Times New Roman"/>
        </w:rPr>
      </w:pPr>
      <w:r>
        <w:rPr>
          <w:rFonts w:ascii="Times New Roman" w:hAnsi="Times New Roman" w:cs="Times New Roman"/>
        </w:rPr>
        <w:tab/>
      </w:r>
      <w:r w:rsidR="00E315DB">
        <w:rPr>
          <w:rFonts w:ascii="Times New Roman" w:hAnsi="Times New Roman" w:cs="Times New Roman"/>
        </w:rPr>
        <w:t xml:space="preserve">In my view, the most plausible way to think about developing an approach to conceptual engineering is in a pragmatic vein. My hope is that this work on linguistic function can take us closer to seeing at least one way in which such a pragmatic approach to conceptual engineering </w:t>
      </w:r>
      <w:r w:rsidR="00054D60">
        <w:rPr>
          <w:rFonts w:ascii="Times New Roman" w:hAnsi="Times New Roman" w:cs="Times New Roman"/>
        </w:rPr>
        <w:t>may</w:t>
      </w:r>
      <w:r w:rsidR="00E315DB">
        <w:rPr>
          <w:rFonts w:ascii="Times New Roman" w:hAnsi="Times New Roman" w:cs="Times New Roman"/>
        </w:rPr>
        <w:t xml:space="preserve"> be defended and developed</w:t>
      </w:r>
      <w:r w:rsidR="00054D60">
        <w:rPr>
          <w:rFonts w:ascii="Times New Roman" w:hAnsi="Times New Roman" w:cs="Times New Roman"/>
        </w:rPr>
        <w:t xml:space="preserve"> systematically</w:t>
      </w:r>
      <w:r w:rsidR="00E315DB">
        <w:rPr>
          <w:rFonts w:ascii="Times New Roman" w:hAnsi="Times New Roman" w:cs="Times New Roman"/>
        </w:rPr>
        <w:t>, in a way that could lead to progress on a range of philosophical problems.</w:t>
      </w:r>
      <w:r w:rsidR="00AE26BE">
        <w:rPr>
          <w:rStyle w:val="FootnoteReference"/>
          <w:rFonts w:ascii="Times New Roman" w:hAnsi="Times New Roman" w:cs="Times New Roman"/>
        </w:rPr>
        <w:footnoteReference w:id="41"/>
      </w:r>
      <w:r w:rsidR="00E315DB">
        <w:rPr>
          <w:rFonts w:ascii="Times New Roman" w:hAnsi="Times New Roman" w:cs="Times New Roman"/>
        </w:rPr>
        <w:t xml:space="preserve"> </w:t>
      </w:r>
    </w:p>
    <w:p w14:paraId="3F44DC99" w14:textId="77777777" w:rsidR="005079FC" w:rsidRDefault="005079FC" w:rsidP="005079FC">
      <w:pPr>
        <w:rPr>
          <w:rFonts w:ascii="Times New Roman" w:hAnsi="Times New Roman" w:cs="Times New Roman"/>
        </w:rPr>
      </w:pPr>
    </w:p>
    <w:p w14:paraId="66B55F66" w14:textId="24238074" w:rsidR="008A6AA9" w:rsidRDefault="008A6AA9" w:rsidP="005079FC">
      <w:pPr>
        <w:rPr>
          <w:rFonts w:ascii="Times New Roman" w:hAnsi="Times New Roman" w:cs="Times New Roman"/>
        </w:rPr>
      </w:pPr>
    </w:p>
    <w:p w14:paraId="6844238F" w14:textId="2FBDE512" w:rsidR="00831E87" w:rsidRDefault="0091000E" w:rsidP="0091000E">
      <w:pPr>
        <w:rPr>
          <w:rFonts w:ascii="Times New Roman" w:hAnsi="Times New Roman" w:cs="Times New Roman"/>
        </w:rPr>
      </w:pPr>
      <w:r>
        <w:rPr>
          <w:rFonts w:ascii="Times New Roman" w:hAnsi="Times New Roman" w:cs="Times New Roman"/>
        </w:rPr>
        <w:t xml:space="preserve"> </w:t>
      </w:r>
    </w:p>
    <w:p w14:paraId="2309C21A" w14:textId="77777777" w:rsidR="00831E87" w:rsidRDefault="00831E87">
      <w:pPr>
        <w:rPr>
          <w:rFonts w:ascii="Times New Roman" w:hAnsi="Times New Roman" w:cs="Times New Roman"/>
        </w:rPr>
      </w:pPr>
      <w:r>
        <w:rPr>
          <w:rFonts w:ascii="Times New Roman" w:hAnsi="Times New Roman" w:cs="Times New Roman"/>
        </w:rPr>
        <w:br w:type="page"/>
      </w:r>
    </w:p>
    <w:p w14:paraId="442A8F07" w14:textId="77777777" w:rsidR="0091000E" w:rsidRDefault="0091000E" w:rsidP="0091000E">
      <w:pPr>
        <w:rPr>
          <w:rFonts w:ascii="Times New Roman" w:hAnsi="Times New Roman" w:cs="Times New Roman"/>
        </w:rPr>
      </w:pPr>
    </w:p>
    <w:p w14:paraId="1D07C64F" w14:textId="454E7225" w:rsidR="00E47790" w:rsidRPr="003D4A20" w:rsidRDefault="00E47790" w:rsidP="0091000E">
      <w:pPr>
        <w:rPr>
          <w:rFonts w:ascii="Times New Roman" w:hAnsi="Times New Roman" w:cs="Times New Roman"/>
        </w:rPr>
      </w:pPr>
    </w:p>
    <w:p w14:paraId="6A5FDEFA" w14:textId="77777777" w:rsidR="00E47790" w:rsidRDefault="00E47790" w:rsidP="00E47790">
      <w:pPr>
        <w:pStyle w:val="Body"/>
        <w:ind w:left="720" w:hanging="720"/>
        <w:jc w:val="center"/>
        <w:rPr>
          <w:b/>
          <w:bCs/>
        </w:rPr>
      </w:pPr>
      <w:r w:rsidRPr="00F604C2">
        <w:rPr>
          <w:b/>
          <w:bCs/>
        </w:rPr>
        <w:t>Works Cited</w:t>
      </w:r>
    </w:p>
    <w:p w14:paraId="636CD812" w14:textId="77777777" w:rsidR="00E47790" w:rsidRPr="00F604C2" w:rsidRDefault="00E47790" w:rsidP="00E47790">
      <w:pPr>
        <w:pStyle w:val="Body"/>
        <w:ind w:left="720" w:hanging="720"/>
        <w:jc w:val="center"/>
        <w:rPr>
          <w:b/>
          <w:bCs/>
        </w:rPr>
      </w:pPr>
    </w:p>
    <w:p w14:paraId="3BF299ED" w14:textId="3D92B728" w:rsidR="00E47790" w:rsidRPr="002128F2" w:rsidRDefault="00E47790" w:rsidP="00E47790">
      <w:pPr>
        <w:pStyle w:val="Body"/>
        <w:ind w:left="720" w:hanging="720"/>
        <w:rPr>
          <w:rFonts w:ascii="Times New Roman" w:hAnsi="Times New Roman" w:cs="Times New Roman"/>
        </w:rPr>
      </w:pPr>
    </w:p>
    <w:p w14:paraId="120B7E99" w14:textId="60E9CB20" w:rsidR="002128F2" w:rsidRPr="00051D8E" w:rsidRDefault="002128F2" w:rsidP="00051D8E">
      <w:pPr>
        <w:pStyle w:val="Body"/>
        <w:ind w:left="720" w:hanging="720"/>
        <w:rPr>
          <w:rFonts w:ascii="Times New Roman" w:hAnsi="Times New Roman" w:cs="Times New Roman"/>
        </w:rPr>
      </w:pPr>
      <w:r w:rsidRPr="002128F2">
        <w:rPr>
          <w:rFonts w:ascii="Times New Roman" w:hAnsi="Times New Roman" w:cs="Times New Roman"/>
        </w:rPr>
        <w:t>Aurora</w:t>
      </w:r>
      <w:r w:rsidR="000C6C4B">
        <w:rPr>
          <w:rFonts w:ascii="Times New Roman" w:hAnsi="Times New Roman" w:cs="Times New Roman"/>
        </w:rPr>
        <w:t xml:space="preserve">, </w:t>
      </w:r>
      <w:r w:rsidR="000C6C4B" w:rsidRPr="002128F2">
        <w:rPr>
          <w:rFonts w:ascii="Times New Roman" w:hAnsi="Times New Roman" w:cs="Times New Roman"/>
        </w:rPr>
        <w:t>Simone</w:t>
      </w:r>
      <w:r w:rsidR="000C6C4B">
        <w:rPr>
          <w:rFonts w:ascii="Times New Roman" w:hAnsi="Times New Roman" w:cs="Times New Roman"/>
        </w:rPr>
        <w:t xml:space="preserve"> (2015).</w:t>
      </w:r>
      <w:r w:rsidRPr="002128F2">
        <w:rPr>
          <w:rFonts w:ascii="Times New Roman" w:hAnsi="Times New Roman" w:cs="Times New Roman"/>
        </w:rPr>
        <w:t xml:space="preserve"> “A Forgotten Source in the History of Linguistics: Husserl’s Logical Investigations” Bulletin d’analyse phenomenologique XI 5</w:t>
      </w:r>
      <w:r w:rsidR="000C6C4B">
        <w:rPr>
          <w:rFonts w:ascii="Times New Roman" w:hAnsi="Times New Roman" w:cs="Times New Roman"/>
        </w:rPr>
        <w:t>.</w:t>
      </w:r>
    </w:p>
    <w:p w14:paraId="78FBF15B" w14:textId="48D5B5BB" w:rsidR="0030353C" w:rsidRDefault="0030353C" w:rsidP="00051D8E">
      <w:pPr>
        <w:widowControl w:val="0"/>
        <w:autoSpaceDE w:val="0"/>
        <w:autoSpaceDN w:val="0"/>
        <w:adjustRightInd w:val="0"/>
        <w:ind w:left="720" w:hanging="720"/>
        <w:rPr>
          <w:rFonts w:ascii="Times New Roman" w:eastAsia="Times New Roman" w:hAnsi="Times New Roman" w:cs="Times New Roman"/>
        </w:rPr>
      </w:pPr>
      <w:r>
        <w:rPr>
          <w:rFonts w:ascii="Times New Roman" w:eastAsia="Times New Roman" w:hAnsi="Times New Roman" w:cs="Times New Roman"/>
        </w:rPr>
        <w:t>Austin, J. L. (1961). "Performative Utterances", in J. O. U</w:t>
      </w:r>
      <w:r w:rsidR="00603DF3">
        <w:rPr>
          <w:rFonts w:ascii="Times New Roman" w:eastAsia="Times New Roman" w:hAnsi="Times New Roman" w:cs="Times New Roman"/>
        </w:rPr>
        <w:t>r</w:t>
      </w:r>
      <w:r>
        <w:rPr>
          <w:rFonts w:ascii="Times New Roman" w:eastAsia="Times New Roman" w:hAnsi="Times New Roman" w:cs="Times New Roman"/>
        </w:rPr>
        <w:t xml:space="preserve">mson and G. J. Warnock, eds. </w:t>
      </w:r>
      <w:r>
        <w:rPr>
          <w:rFonts w:ascii="Times New Roman" w:eastAsia="Times New Roman" w:hAnsi="Times New Roman" w:cs="Times New Roman"/>
          <w:i/>
          <w:iCs/>
        </w:rPr>
        <w:t xml:space="preserve">Philosophical Papers. </w:t>
      </w:r>
      <w:r>
        <w:rPr>
          <w:rFonts w:ascii="Times New Roman" w:eastAsia="Times New Roman" w:hAnsi="Times New Roman" w:cs="Times New Roman"/>
        </w:rPr>
        <w:t xml:space="preserve">Oxford: Clarendon Press. </w:t>
      </w:r>
    </w:p>
    <w:p w14:paraId="02F389B1" w14:textId="398D3375" w:rsidR="00AD47B8" w:rsidRDefault="00E47790" w:rsidP="00051D8E">
      <w:pPr>
        <w:widowControl w:val="0"/>
        <w:autoSpaceDE w:val="0"/>
        <w:autoSpaceDN w:val="0"/>
        <w:adjustRightInd w:val="0"/>
        <w:ind w:left="720" w:hanging="720"/>
        <w:rPr>
          <w:rFonts w:ascii="Times New Roman" w:eastAsia="Times New Roman" w:hAnsi="Times New Roman" w:cs="Times New Roman"/>
        </w:rPr>
      </w:pPr>
      <w:r w:rsidRPr="007E7614">
        <w:rPr>
          <w:rFonts w:ascii="Times New Roman" w:eastAsia="Times New Roman" w:hAnsi="Times New Roman" w:cs="Times New Roman"/>
        </w:rPr>
        <w:t>Bar-On, D</w:t>
      </w:r>
      <w:r w:rsidR="00B96FB2">
        <w:rPr>
          <w:rFonts w:ascii="Times New Roman" w:eastAsia="Times New Roman" w:hAnsi="Times New Roman" w:cs="Times New Roman"/>
        </w:rPr>
        <w:t>orit</w:t>
      </w:r>
      <w:r w:rsidRPr="007E7614">
        <w:rPr>
          <w:rFonts w:ascii="Times New Roman" w:eastAsia="Times New Roman" w:hAnsi="Times New Roman" w:cs="Times New Roman"/>
        </w:rPr>
        <w:t xml:space="preserve">. (2004). </w:t>
      </w:r>
      <w:r w:rsidRPr="007E7614">
        <w:rPr>
          <w:rFonts w:ascii="Times New Roman" w:eastAsia="Times New Roman" w:hAnsi="Times New Roman" w:cs="Times New Roman"/>
          <w:i/>
          <w:iCs/>
        </w:rPr>
        <w:t>Speaking My Mind: Expression and Self</w:t>
      </w:r>
      <w:r w:rsidR="00F16BEB">
        <w:rPr>
          <w:rFonts w:ascii="Times New Roman" w:eastAsia="Times New Roman" w:hAnsi="Times New Roman" w:cs="Times New Roman"/>
        </w:rPr>
        <w:t xml:space="preserve"> </w:t>
      </w:r>
      <w:r w:rsidRPr="007E7614">
        <w:rPr>
          <w:rFonts w:ascii="Times New Roman" w:eastAsia="Times New Roman" w:hAnsi="Times New Roman" w:cs="Times New Roman"/>
          <w:i/>
          <w:iCs/>
        </w:rPr>
        <w:t>Knowledge</w:t>
      </w:r>
      <w:r w:rsidRPr="007E7614">
        <w:rPr>
          <w:rFonts w:ascii="Times New Roman" w:eastAsia="Times New Roman" w:hAnsi="Times New Roman" w:cs="Times New Roman"/>
        </w:rPr>
        <w:t>. Oxford University Press.</w:t>
      </w:r>
    </w:p>
    <w:p w14:paraId="1EE6F893" w14:textId="4348618C" w:rsidR="001832FF" w:rsidRPr="001832FF" w:rsidRDefault="00EB7AC6" w:rsidP="00051D8E">
      <w:pPr>
        <w:widowControl w:val="0"/>
        <w:autoSpaceDE w:val="0"/>
        <w:autoSpaceDN w:val="0"/>
        <w:adjustRightInd w:val="0"/>
        <w:ind w:left="720" w:hanging="720"/>
        <w:rPr>
          <w:rFonts w:ascii="Times New Roman" w:eastAsia="Times New Roman" w:hAnsi="Times New Roman" w:cs="Times New Roman"/>
        </w:rPr>
      </w:pPr>
      <w:r>
        <w:rPr>
          <w:rFonts w:ascii="Times New Roman" w:eastAsia="Times New Roman" w:hAnsi="Times New Roman" w:cs="Times New Roman"/>
        </w:rPr>
        <w:t xml:space="preserve">Bateman, John A. (2017). "The Place of Systemic Functional Linguistics as a Linguistic Theory in the Twenty-First Century". In </w:t>
      </w:r>
      <w:r w:rsidR="001832FF">
        <w:rPr>
          <w:rFonts w:ascii="Times New Roman" w:eastAsia="Times New Roman" w:hAnsi="Times New Roman" w:cs="Times New Roman"/>
        </w:rPr>
        <w:t xml:space="preserve">Bartlett, Tom and Gerard O'Grady, eds. (2017). </w:t>
      </w:r>
      <w:r w:rsidR="001832FF">
        <w:rPr>
          <w:rFonts w:ascii="Times New Roman" w:eastAsia="Times New Roman" w:hAnsi="Times New Roman" w:cs="Times New Roman"/>
          <w:i/>
          <w:iCs/>
        </w:rPr>
        <w:t xml:space="preserve">The Routledge Handbook of Systemic Functional Linguistics. </w:t>
      </w:r>
      <w:r w:rsidR="001832FF">
        <w:rPr>
          <w:rFonts w:ascii="Times New Roman" w:eastAsia="Times New Roman" w:hAnsi="Times New Roman" w:cs="Times New Roman"/>
        </w:rPr>
        <w:t>Oxford: Routledge</w:t>
      </w:r>
      <w:r>
        <w:rPr>
          <w:rFonts w:ascii="Times New Roman" w:eastAsia="Times New Roman" w:hAnsi="Times New Roman" w:cs="Times New Roman"/>
        </w:rPr>
        <w:t>: 11-26.</w:t>
      </w:r>
    </w:p>
    <w:p w14:paraId="2DAA3DA4" w14:textId="367ABAA5" w:rsidR="00E47790" w:rsidRPr="00051D8E" w:rsidRDefault="00AD47B8" w:rsidP="00051D8E">
      <w:pPr>
        <w:widowControl w:val="0"/>
        <w:autoSpaceDE w:val="0"/>
        <w:autoSpaceDN w:val="0"/>
        <w:adjustRightInd w:val="0"/>
        <w:ind w:left="720" w:hanging="720"/>
        <w:rPr>
          <w:rFonts w:ascii="Times New Roman" w:eastAsia="Times New Roman" w:hAnsi="Times New Roman" w:cs="Times New Roman"/>
        </w:rPr>
      </w:pPr>
      <w:r>
        <w:rPr>
          <w:rFonts w:ascii="Times New Roman" w:eastAsia="Times New Roman" w:hAnsi="Times New Roman" w:cs="Times New Roman"/>
        </w:rPr>
        <w:t xml:space="preserve">Bavali, Mohammed, and Firooz Sadighi (2008). "Chomsky's Universal Grammar and Halliday's Systemic Functional Linguistics: An Appraisal and a Compromise". </w:t>
      </w:r>
      <w:r w:rsidR="008147D8">
        <w:rPr>
          <w:rFonts w:ascii="Times New Roman" w:eastAsia="Times New Roman" w:hAnsi="Times New Roman" w:cs="Times New Roman"/>
          <w:i/>
          <w:iCs/>
        </w:rPr>
        <w:t xml:space="preserve">Journal of </w:t>
      </w:r>
      <w:r>
        <w:rPr>
          <w:rFonts w:ascii="Times New Roman" w:eastAsia="Times New Roman" w:hAnsi="Times New Roman" w:cs="Times New Roman"/>
          <w:i/>
          <w:iCs/>
        </w:rPr>
        <w:t xml:space="preserve">Pan-Pacific Association of Applied Linguistics </w:t>
      </w:r>
      <w:r>
        <w:rPr>
          <w:rFonts w:ascii="Times New Roman" w:eastAsia="Times New Roman" w:hAnsi="Times New Roman" w:cs="Times New Roman"/>
        </w:rPr>
        <w:t>12(1): 11-28.</w:t>
      </w:r>
    </w:p>
    <w:p w14:paraId="10B36E46" w14:textId="33E40D26" w:rsidR="00E47790" w:rsidRDefault="00E47790" w:rsidP="00051D8E">
      <w:pPr>
        <w:pStyle w:val="Body"/>
        <w:ind w:left="720" w:hanging="720"/>
        <w:rPr>
          <w:rFonts w:ascii="Times New Roman" w:hAnsi="Times New Roman" w:cs="Times New Roman"/>
        </w:rPr>
      </w:pPr>
      <w:r w:rsidRPr="007E7614">
        <w:rPr>
          <w:rFonts w:ascii="Times New Roman" w:hAnsi="Times New Roman" w:cs="Times New Roman"/>
        </w:rPr>
        <w:t xml:space="preserve">Blackburn, Simon (1993). </w:t>
      </w:r>
      <w:r w:rsidRPr="007E7614">
        <w:rPr>
          <w:rFonts w:ascii="Times New Roman" w:hAnsi="Times New Roman" w:cs="Times New Roman"/>
          <w:i/>
          <w:iCs/>
        </w:rPr>
        <w:t xml:space="preserve">Essays in Quasi-Realism. </w:t>
      </w:r>
      <w:r w:rsidRPr="007E7614">
        <w:rPr>
          <w:rFonts w:ascii="Times New Roman" w:hAnsi="Times New Roman" w:cs="Times New Roman"/>
        </w:rPr>
        <w:t>New York: Oxford University Press.</w:t>
      </w:r>
    </w:p>
    <w:p w14:paraId="4ED9331C" w14:textId="5EA53166" w:rsidR="00937408" w:rsidRPr="00937408" w:rsidRDefault="00937408" w:rsidP="00051D8E">
      <w:pPr>
        <w:pStyle w:val="Body"/>
        <w:ind w:left="720" w:hanging="720"/>
        <w:rPr>
          <w:rFonts w:ascii="Times New Roman" w:hAnsi="Times New Roman" w:cs="Times New Roman"/>
        </w:rPr>
      </w:pPr>
      <w:r>
        <w:rPr>
          <w:rFonts w:ascii="Times New Roman" w:hAnsi="Times New Roman" w:cs="Times New Roman"/>
        </w:rPr>
        <w:t xml:space="preserve">Blackburn, Simon (2005). "Quasi-Realism no Fictionalism", in Mark Eli Kalderon, ed. </w:t>
      </w:r>
      <w:r>
        <w:rPr>
          <w:rFonts w:ascii="Times New Roman" w:hAnsi="Times New Roman" w:cs="Times New Roman"/>
          <w:i/>
          <w:iCs/>
        </w:rPr>
        <w:t xml:space="preserve">Fictionalism in Metaphysics. </w:t>
      </w:r>
      <w:r>
        <w:rPr>
          <w:rFonts w:ascii="Times New Roman" w:hAnsi="Times New Roman" w:cs="Times New Roman"/>
        </w:rPr>
        <w:t xml:space="preserve">Oxford: Oxford University Press: 322-338. </w:t>
      </w:r>
    </w:p>
    <w:p w14:paraId="1AE90F10" w14:textId="1A4C7B2B" w:rsidR="004323C1" w:rsidRPr="004323C1" w:rsidRDefault="004323C1" w:rsidP="00051D8E">
      <w:pPr>
        <w:pStyle w:val="Body"/>
        <w:ind w:left="720" w:hanging="720"/>
        <w:rPr>
          <w:rFonts w:ascii="Times New Roman" w:hAnsi="Times New Roman" w:cs="Times New Roman"/>
        </w:rPr>
      </w:pPr>
      <w:r>
        <w:rPr>
          <w:rFonts w:ascii="Times New Roman" w:hAnsi="Times New Roman" w:cs="Times New Roman"/>
        </w:rPr>
        <w:t xml:space="preserve">Blackburn, Simon (2013). "Pragmatism: All or some?" in Huw Price, </w:t>
      </w:r>
      <w:r>
        <w:rPr>
          <w:rFonts w:ascii="Times New Roman" w:hAnsi="Times New Roman" w:cs="Times New Roman"/>
          <w:i/>
          <w:iCs/>
        </w:rPr>
        <w:t xml:space="preserve">Expressivism, Pragmatism and Representationalism. </w:t>
      </w:r>
      <w:r w:rsidR="00176E83">
        <w:rPr>
          <w:rFonts w:ascii="Times New Roman" w:hAnsi="Times New Roman" w:cs="Times New Roman"/>
        </w:rPr>
        <w:t xml:space="preserve">Cambridge: Cambridge University Press. </w:t>
      </w:r>
    </w:p>
    <w:p w14:paraId="082EA6D9" w14:textId="3203CA55" w:rsidR="00E47790" w:rsidRPr="00051D8E" w:rsidRDefault="00E47790" w:rsidP="00051D8E">
      <w:pPr>
        <w:pStyle w:val="BodyText"/>
        <w:spacing w:after="0"/>
        <w:ind w:left="720" w:hanging="720"/>
        <w:rPr>
          <w:rFonts w:ascii="Times New Roman" w:hAnsi="Times New Roman" w:cs="Times New Roman"/>
        </w:rPr>
      </w:pPr>
      <w:r w:rsidRPr="002870BB">
        <w:rPr>
          <w:rFonts w:ascii="Times New Roman" w:hAnsi="Times New Roman" w:cs="Times New Roman"/>
        </w:rPr>
        <w:t xml:space="preserve">Brandom, Robert (2008). “Between Saying and Doing: Towards an Analytic Pragmatism”, Oxford: Oxford University Press. </w:t>
      </w:r>
    </w:p>
    <w:p w14:paraId="67663D7B" w14:textId="07C38C2F" w:rsidR="00E47790" w:rsidRDefault="00E47790" w:rsidP="00051D8E">
      <w:pPr>
        <w:pStyle w:val="ListParagraph"/>
        <w:ind w:hanging="720"/>
        <w:rPr>
          <w:rStyle w:val="pubinfo1"/>
          <w:rFonts w:ascii="Times New Roman" w:hAnsi="Times New Roman"/>
          <w:color w:val="000000" w:themeColor="text1"/>
        </w:rPr>
      </w:pPr>
      <w:r w:rsidRPr="00632D25">
        <w:rPr>
          <w:rStyle w:val="pubinfo1"/>
          <w:rFonts w:ascii="Times New Roman" w:hAnsi="Times New Roman"/>
          <w:color w:val="000000" w:themeColor="text1"/>
        </w:rPr>
        <w:t xml:space="preserve">Brandom, Robert B. </w:t>
      </w:r>
      <w:r>
        <w:rPr>
          <w:rStyle w:val="pubinfo1"/>
          <w:rFonts w:ascii="Times New Roman" w:hAnsi="Times New Roman"/>
          <w:color w:val="000000" w:themeColor="text1"/>
        </w:rPr>
        <w:t>(</w:t>
      </w:r>
      <w:r w:rsidRPr="00632D25">
        <w:rPr>
          <w:rStyle w:val="pubinfo1"/>
          <w:rFonts w:ascii="Times New Roman" w:hAnsi="Times New Roman"/>
          <w:color w:val="000000" w:themeColor="text1"/>
        </w:rPr>
        <w:t>1994</w:t>
      </w:r>
      <w:r>
        <w:rPr>
          <w:rStyle w:val="pubinfo1"/>
          <w:rFonts w:ascii="Times New Roman" w:hAnsi="Times New Roman"/>
          <w:color w:val="000000" w:themeColor="text1"/>
        </w:rPr>
        <w:t>)</w:t>
      </w:r>
      <w:r w:rsidRPr="00632D25">
        <w:rPr>
          <w:rStyle w:val="pubinfo1"/>
          <w:rFonts w:ascii="Times New Roman" w:hAnsi="Times New Roman"/>
          <w:color w:val="000000" w:themeColor="text1"/>
        </w:rPr>
        <w:t xml:space="preserve">. </w:t>
      </w:r>
      <w:r w:rsidRPr="00632D25">
        <w:rPr>
          <w:rStyle w:val="pubinfo1"/>
          <w:rFonts w:ascii="Times New Roman" w:hAnsi="Times New Roman"/>
          <w:i/>
          <w:color w:val="000000" w:themeColor="text1"/>
        </w:rPr>
        <w:t xml:space="preserve">Making it Explicit. </w:t>
      </w:r>
      <w:r w:rsidRPr="00632D25">
        <w:rPr>
          <w:rStyle w:val="pubinfo1"/>
          <w:rFonts w:ascii="Times New Roman" w:hAnsi="Times New Roman"/>
          <w:color w:val="000000" w:themeColor="text1"/>
        </w:rPr>
        <w:t>Cambridge, Massachusetts: Harvard University Press.</w:t>
      </w:r>
    </w:p>
    <w:p w14:paraId="73E59E12" w14:textId="7D70599D" w:rsidR="00C85974" w:rsidRPr="00C85974" w:rsidRDefault="00C85974" w:rsidP="00051D8E">
      <w:pPr>
        <w:pStyle w:val="ListParagraph"/>
        <w:ind w:hanging="720"/>
        <w:rPr>
          <w:rFonts w:ascii="Times New Roman" w:hAnsi="Times New Roman" w:cs="Times New Roman"/>
          <w:color w:val="000000" w:themeColor="text1"/>
        </w:rPr>
      </w:pPr>
      <w:r>
        <w:rPr>
          <w:rStyle w:val="pubinfo1"/>
          <w:rFonts w:ascii="Times New Roman" w:hAnsi="Times New Roman"/>
          <w:color w:val="000000" w:themeColor="text1"/>
        </w:rPr>
        <w:t xml:space="preserve">Brigandt, Ingo (2010). "The Epistemic Goal of a Concept: Accounting for the rationality of semantic change and variation". </w:t>
      </w:r>
      <w:r>
        <w:rPr>
          <w:rStyle w:val="pubinfo1"/>
          <w:rFonts w:ascii="Times New Roman" w:hAnsi="Times New Roman"/>
          <w:i/>
          <w:iCs/>
          <w:color w:val="000000" w:themeColor="text1"/>
        </w:rPr>
        <w:t xml:space="preserve">Synthese </w:t>
      </w:r>
      <w:r>
        <w:rPr>
          <w:rStyle w:val="pubinfo1"/>
          <w:rFonts w:ascii="Times New Roman" w:hAnsi="Times New Roman"/>
          <w:color w:val="000000" w:themeColor="text1"/>
        </w:rPr>
        <w:t>177 (1): 19-40.</w:t>
      </w:r>
    </w:p>
    <w:p w14:paraId="4CA46374" w14:textId="3F427766" w:rsidR="00E47790" w:rsidRDefault="00E47790" w:rsidP="00051D8E">
      <w:pPr>
        <w:pStyle w:val="Body"/>
        <w:ind w:left="720" w:hanging="720"/>
        <w:rPr>
          <w:rFonts w:ascii="Times New Roman" w:hAnsi="Times New Roman" w:cs="Times New Roman"/>
          <w:iCs/>
        </w:rPr>
      </w:pPr>
      <w:r w:rsidRPr="00F604C2">
        <w:rPr>
          <w:rFonts w:ascii="Times New Roman" w:hAnsi="Times New Roman" w:cs="Times New Roman"/>
        </w:rPr>
        <w:t xml:space="preserve">Cappelen, Herman (2018). </w:t>
      </w:r>
      <w:r w:rsidRPr="00F604C2">
        <w:rPr>
          <w:rFonts w:ascii="Times New Roman" w:hAnsi="Times New Roman" w:cs="Times New Roman"/>
          <w:i/>
        </w:rPr>
        <w:t xml:space="preserve">Fixing Language: Conceptual Engineering and the Limits of Revision. </w:t>
      </w:r>
      <w:r w:rsidRPr="00F604C2">
        <w:rPr>
          <w:rFonts w:ascii="Times New Roman" w:hAnsi="Times New Roman" w:cs="Times New Roman"/>
          <w:iCs/>
        </w:rPr>
        <w:t>Oxford: Oxford University Press.</w:t>
      </w:r>
    </w:p>
    <w:p w14:paraId="73EB5606" w14:textId="57F1DB9E" w:rsidR="003454AA" w:rsidRPr="003454AA" w:rsidRDefault="003454AA" w:rsidP="00C4551D">
      <w:pPr>
        <w:pStyle w:val="Body"/>
        <w:ind w:left="720" w:hanging="720"/>
        <w:rPr>
          <w:rFonts w:ascii="Times New Roman" w:hAnsi="Times New Roman" w:cs="Times New Roman"/>
          <w:iCs/>
        </w:rPr>
      </w:pPr>
      <w:r>
        <w:rPr>
          <w:rFonts w:ascii="Times New Roman" w:hAnsi="Times New Roman" w:cs="Times New Roman"/>
          <w:iCs/>
        </w:rPr>
        <w:t xml:space="preserve">Carnap, Rudolf (1950/1956). "Empiricism, Semantics and Ontology". In </w:t>
      </w:r>
      <w:r>
        <w:rPr>
          <w:rFonts w:ascii="Times New Roman" w:hAnsi="Times New Roman" w:cs="Times New Roman"/>
          <w:i/>
        </w:rPr>
        <w:t xml:space="preserve">Meaning and Necessity, </w:t>
      </w:r>
      <w:r>
        <w:rPr>
          <w:rFonts w:ascii="Times New Roman" w:hAnsi="Times New Roman" w:cs="Times New Roman"/>
          <w:iCs/>
        </w:rPr>
        <w:t xml:space="preserve">2nd Edition. Chicago: University of Chicago Press. </w:t>
      </w:r>
    </w:p>
    <w:p w14:paraId="697635D5" w14:textId="0EC44210" w:rsidR="002D7984" w:rsidRDefault="002D7984" w:rsidP="00C4551D">
      <w:pPr>
        <w:ind w:left="720" w:hanging="720"/>
        <w:rPr>
          <w:rStyle w:val="Hyperlink"/>
          <w:rFonts w:ascii="Arial" w:hAnsi="Arial" w:cs="Arial"/>
          <w:color w:val="333333"/>
        </w:rPr>
      </w:pPr>
      <w:r>
        <w:rPr>
          <w:rFonts w:ascii="Times New Roman" w:hAnsi="Times New Roman" w:cs="Times New Roman"/>
          <w:iCs/>
        </w:rPr>
        <w:t xml:space="preserve">Chalmers, David (2020). "What is conceptual engineering and what should it be?" </w:t>
      </w:r>
      <w:r>
        <w:rPr>
          <w:rStyle w:val="apple-converted-space"/>
          <w:rFonts w:ascii="Arial" w:hAnsi="Arial" w:cs="Arial"/>
          <w:color w:val="333333"/>
          <w:shd w:val="clear" w:color="auto" w:fill="FFFFFF"/>
        </w:rPr>
        <w:t> </w:t>
      </w:r>
      <w:r w:rsidRPr="002D7984">
        <w:rPr>
          <w:rStyle w:val="serialtitle"/>
          <w:rFonts w:ascii="Arial" w:hAnsi="Arial" w:cs="Arial"/>
          <w:i/>
          <w:iCs/>
          <w:color w:val="333333"/>
        </w:rPr>
        <w:t>Inquiry</w:t>
      </w:r>
      <w:r>
        <w:rPr>
          <w:rStyle w:val="serialtitle"/>
          <w:rFonts w:ascii="Arial" w:hAnsi="Arial" w:cs="Arial"/>
          <w:color w:val="333333"/>
        </w:rPr>
        <w:t>,</w:t>
      </w:r>
      <w:r>
        <w:rPr>
          <w:rStyle w:val="apple-converted-space"/>
          <w:rFonts w:ascii="Arial" w:hAnsi="Arial" w:cs="Arial"/>
          <w:color w:val="333333"/>
          <w:shd w:val="clear" w:color="auto" w:fill="FFFFFF"/>
        </w:rPr>
        <w:t> </w:t>
      </w:r>
      <w:r>
        <w:rPr>
          <w:rStyle w:val="doilink"/>
          <w:rFonts w:ascii="Arial" w:hAnsi="Arial" w:cs="Arial"/>
          <w:color w:val="333333"/>
        </w:rPr>
        <w:t>DOI:</w:t>
      </w:r>
      <w:r>
        <w:rPr>
          <w:rStyle w:val="apple-converted-space"/>
          <w:rFonts w:ascii="Arial" w:hAnsi="Arial" w:cs="Arial"/>
          <w:color w:val="333333"/>
        </w:rPr>
        <w:t> </w:t>
      </w:r>
      <w:hyperlink r:id="rId7" w:history="1">
        <w:r>
          <w:rPr>
            <w:rStyle w:val="Hyperlink"/>
            <w:rFonts w:ascii="Arial" w:hAnsi="Arial" w:cs="Arial"/>
            <w:color w:val="333333"/>
          </w:rPr>
          <w:t>10.1080/0020174X.2020.1817141</w:t>
        </w:r>
      </w:hyperlink>
    </w:p>
    <w:p w14:paraId="1A2724D3" w14:textId="4A384D00" w:rsidR="00284905" w:rsidRPr="00284905" w:rsidRDefault="00284905" w:rsidP="00C4551D">
      <w:pPr>
        <w:ind w:left="720" w:hanging="720"/>
        <w:rPr>
          <w:rFonts w:ascii="Times New Roman" w:eastAsia="Times New Roman" w:hAnsi="Times New Roman" w:cs="Times New Roman"/>
        </w:rPr>
      </w:pPr>
      <w:r>
        <w:rPr>
          <w:rStyle w:val="Hyperlink"/>
          <w:rFonts w:ascii="Times New Roman" w:hAnsi="Times New Roman" w:cs="Times New Roman"/>
          <w:color w:val="333333"/>
          <w:u w:val="none"/>
        </w:rPr>
        <w:t xml:space="preserve">Cummins, Robert (1975). "Functional Analysis". </w:t>
      </w:r>
      <w:r>
        <w:rPr>
          <w:rStyle w:val="Hyperlink"/>
          <w:rFonts w:ascii="Times New Roman" w:hAnsi="Times New Roman" w:cs="Times New Roman"/>
          <w:i/>
          <w:iCs/>
          <w:color w:val="333333"/>
          <w:u w:val="none"/>
        </w:rPr>
        <w:t xml:space="preserve">Journal of Philosophy </w:t>
      </w:r>
      <w:r>
        <w:rPr>
          <w:rStyle w:val="Hyperlink"/>
          <w:rFonts w:ascii="Times New Roman" w:hAnsi="Times New Roman" w:cs="Times New Roman"/>
          <w:color w:val="333333"/>
          <w:u w:val="none"/>
        </w:rPr>
        <w:t>72: 741-64.</w:t>
      </w:r>
    </w:p>
    <w:p w14:paraId="5BD0398F" w14:textId="00CC082E" w:rsidR="00E47790" w:rsidRDefault="00E47790" w:rsidP="00C4551D">
      <w:pPr>
        <w:ind w:left="720" w:hanging="720"/>
        <w:rPr>
          <w:rFonts w:ascii="Times New Roman" w:eastAsia="Times New Roman" w:hAnsi="Times New Roman" w:cs="Times New Roman"/>
        </w:rPr>
      </w:pPr>
      <w:r w:rsidRPr="00F604C2">
        <w:rPr>
          <w:rFonts w:ascii="Times New Roman" w:eastAsia="Times New Roman" w:hAnsi="Times New Roman" w:cs="Times New Roman"/>
        </w:rPr>
        <w:t xml:space="preserve">Dik, Simon C. (1980). </w:t>
      </w:r>
      <w:r w:rsidRPr="00F604C2">
        <w:rPr>
          <w:rFonts w:ascii="Times New Roman" w:eastAsia="Times New Roman" w:hAnsi="Times New Roman" w:cs="Times New Roman"/>
          <w:i/>
          <w:iCs/>
        </w:rPr>
        <w:t xml:space="preserve">Studies in Functional Grammar. </w:t>
      </w:r>
      <w:r w:rsidRPr="00F604C2">
        <w:rPr>
          <w:rFonts w:ascii="Times New Roman" w:eastAsia="Times New Roman" w:hAnsi="Times New Roman" w:cs="Times New Roman"/>
        </w:rPr>
        <w:t xml:space="preserve">London: Academic Press. </w:t>
      </w:r>
    </w:p>
    <w:p w14:paraId="4B345462" w14:textId="2E627E04" w:rsidR="002A569C" w:rsidRDefault="00E47790" w:rsidP="00C4551D">
      <w:pPr>
        <w:ind w:left="720" w:hanging="720"/>
        <w:rPr>
          <w:rFonts w:ascii="Times New Roman" w:eastAsia="Times New Roman" w:hAnsi="Times New Roman" w:cs="Times New Roman"/>
        </w:rPr>
      </w:pPr>
      <w:r w:rsidRPr="00F604C2">
        <w:rPr>
          <w:rFonts w:ascii="Times New Roman" w:eastAsia="Times New Roman" w:hAnsi="Times New Roman" w:cs="Times New Roman"/>
        </w:rPr>
        <w:t xml:space="preserve">Eggins, Suzanne (2004). </w:t>
      </w:r>
      <w:r w:rsidRPr="00F604C2">
        <w:rPr>
          <w:rFonts w:ascii="Times New Roman" w:eastAsia="Times New Roman" w:hAnsi="Times New Roman" w:cs="Times New Roman"/>
          <w:i/>
          <w:iCs/>
        </w:rPr>
        <w:t xml:space="preserve">An Introduction to Systemic Functional Linguistics. </w:t>
      </w:r>
      <w:r w:rsidRPr="00F604C2">
        <w:rPr>
          <w:rFonts w:ascii="Times New Roman" w:eastAsia="Times New Roman" w:hAnsi="Times New Roman" w:cs="Times New Roman"/>
        </w:rPr>
        <w:t xml:space="preserve">Second edition. London: Continuum. </w:t>
      </w:r>
    </w:p>
    <w:p w14:paraId="64AF2392" w14:textId="138926DD" w:rsidR="00E47790" w:rsidRPr="00051D8E" w:rsidRDefault="002A569C" w:rsidP="00051D8E">
      <w:pPr>
        <w:ind w:left="720" w:hanging="720"/>
        <w:rPr>
          <w:rFonts w:ascii="Times New Roman" w:eastAsia="Times New Roman" w:hAnsi="Times New Roman" w:cs="Times New Roman"/>
        </w:rPr>
      </w:pPr>
      <w:r>
        <w:rPr>
          <w:rFonts w:ascii="Times New Roman" w:eastAsia="Times New Roman" w:hAnsi="Times New Roman" w:cs="Times New Roman"/>
        </w:rPr>
        <w:t xml:space="preserve">Firth, J. R. (1962). </w:t>
      </w:r>
      <w:r>
        <w:rPr>
          <w:rFonts w:ascii="Times New Roman" w:eastAsia="Times New Roman" w:hAnsi="Times New Roman" w:cs="Times New Roman"/>
          <w:i/>
          <w:iCs/>
        </w:rPr>
        <w:t xml:space="preserve">Studies in Linguistic Analysis. </w:t>
      </w:r>
      <w:r>
        <w:rPr>
          <w:rFonts w:ascii="Times New Roman" w:eastAsia="Times New Roman" w:hAnsi="Times New Roman" w:cs="Times New Roman"/>
        </w:rPr>
        <w:t xml:space="preserve">Oxford: Blackwell. </w:t>
      </w:r>
    </w:p>
    <w:p w14:paraId="1828BABD" w14:textId="39ABD8BC" w:rsidR="00E47790" w:rsidRPr="00082947" w:rsidRDefault="00E47790" w:rsidP="00082947">
      <w:pPr>
        <w:ind w:left="720" w:hanging="720"/>
        <w:rPr>
          <w:rFonts w:ascii="Times New Roman" w:hAnsi="Times New Roman" w:cs="Times New Roman"/>
        </w:rPr>
      </w:pPr>
      <w:r w:rsidRPr="00F604C2">
        <w:rPr>
          <w:rFonts w:ascii="Times New Roman" w:hAnsi="Times New Roman" w:cs="Times New Roman"/>
        </w:rPr>
        <w:t xml:space="preserve">Gibbard, Allan (1990). </w:t>
      </w:r>
      <w:r w:rsidRPr="00F604C2">
        <w:rPr>
          <w:rFonts w:ascii="Times New Roman" w:hAnsi="Times New Roman" w:cs="Times New Roman"/>
          <w:i/>
        </w:rPr>
        <w:t xml:space="preserve">Wise Choices, Apt Feelings. </w:t>
      </w:r>
      <w:r w:rsidRPr="00F604C2">
        <w:rPr>
          <w:rFonts w:ascii="Times New Roman" w:hAnsi="Times New Roman" w:cs="Times New Roman"/>
        </w:rPr>
        <w:t xml:space="preserve">Cambridge, Massachusetts: Harvard </w:t>
      </w:r>
      <w:r w:rsidRPr="00082947">
        <w:rPr>
          <w:rFonts w:ascii="Times New Roman" w:hAnsi="Times New Roman" w:cs="Times New Roman"/>
        </w:rPr>
        <w:t xml:space="preserve">University Press. </w:t>
      </w:r>
    </w:p>
    <w:p w14:paraId="10A6840F" w14:textId="5E83D46C" w:rsidR="00082947" w:rsidRPr="00082947" w:rsidRDefault="00082947" w:rsidP="00082947">
      <w:pPr>
        <w:pStyle w:val="BodyText"/>
        <w:spacing w:after="0"/>
        <w:ind w:left="720" w:hanging="720"/>
        <w:rPr>
          <w:rFonts w:ascii="Times New Roman" w:hAnsi="Times New Roman" w:cs="Times New Roman"/>
        </w:rPr>
      </w:pPr>
      <w:r w:rsidRPr="00082947">
        <w:rPr>
          <w:rFonts w:ascii="Times New Roman" w:hAnsi="Times New Roman" w:cs="Times New Roman"/>
        </w:rPr>
        <w:t xml:space="preserve">Hale, Bob and Crispin Wright (2001). </w:t>
      </w:r>
      <w:r w:rsidRPr="00082947">
        <w:rPr>
          <w:rFonts w:ascii="Times New Roman" w:hAnsi="Times New Roman" w:cs="Times New Roman"/>
          <w:i/>
        </w:rPr>
        <w:t>The Reason’s Proper Study: Essays towards a Neo-Fregean Philosophy of Mathematics</w:t>
      </w:r>
      <w:r w:rsidRPr="00082947">
        <w:rPr>
          <w:rFonts w:ascii="Times New Roman" w:hAnsi="Times New Roman" w:cs="Times New Roman"/>
        </w:rPr>
        <w:t xml:space="preserve">. Oxford: Clarendon. </w:t>
      </w:r>
    </w:p>
    <w:p w14:paraId="433346DA" w14:textId="036A98D4" w:rsidR="001832FF" w:rsidRPr="001832FF" w:rsidRDefault="001832FF" w:rsidP="00051D8E">
      <w:pPr>
        <w:ind w:left="720" w:hanging="720"/>
        <w:rPr>
          <w:rFonts w:ascii="Times New Roman" w:hAnsi="Times New Roman" w:cs="Times New Roman"/>
        </w:rPr>
      </w:pPr>
      <w:r>
        <w:rPr>
          <w:rFonts w:ascii="Times New Roman" w:hAnsi="Times New Roman" w:cs="Times New Roman"/>
        </w:rPr>
        <w:t xml:space="preserve">Halliday, Michael (1964). "Syntax and the Consumer", in C.I.J.M. Stuart (ed.) </w:t>
      </w:r>
      <w:r>
        <w:rPr>
          <w:rFonts w:ascii="Times New Roman" w:hAnsi="Times New Roman" w:cs="Times New Roman"/>
          <w:i/>
          <w:iCs/>
        </w:rPr>
        <w:t xml:space="preserve">Report of the Fifteenth Annual (First International) Round Table Meeting on Linguistics and Language </w:t>
      </w:r>
      <w:r>
        <w:rPr>
          <w:rFonts w:ascii="Times New Roman" w:hAnsi="Times New Roman" w:cs="Times New Roman"/>
          <w:i/>
          <w:iCs/>
        </w:rPr>
        <w:lastRenderedPageBreak/>
        <w:t xml:space="preserve">Study </w:t>
      </w:r>
      <w:r>
        <w:rPr>
          <w:rFonts w:ascii="Times New Roman" w:hAnsi="Times New Roman" w:cs="Times New Roman"/>
        </w:rPr>
        <w:t xml:space="preserve">(Monograph Series in Languages and Linguistics 17). Washington, D.C.: Georgetown University Press, pp. 11-24. </w:t>
      </w:r>
    </w:p>
    <w:p w14:paraId="5F294863" w14:textId="3BE362CE" w:rsidR="00E47790" w:rsidRDefault="00E47790" w:rsidP="00051D8E">
      <w:pPr>
        <w:ind w:left="720" w:hanging="720"/>
        <w:rPr>
          <w:rFonts w:ascii="Times New Roman" w:hAnsi="Times New Roman" w:cs="Times New Roman"/>
        </w:rPr>
      </w:pPr>
      <w:r w:rsidRPr="00F604C2">
        <w:rPr>
          <w:rFonts w:ascii="Times New Roman" w:hAnsi="Times New Roman" w:cs="Times New Roman"/>
        </w:rPr>
        <w:t xml:space="preserve">Halliday, Michael (1973). </w:t>
      </w:r>
      <w:r w:rsidRPr="00F604C2">
        <w:rPr>
          <w:rFonts w:ascii="Times New Roman" w:hAnsi="Times New Roman" w:cs="Times New Roman"/>
          <w:i/>
          <w:iCs/>
        </w:rPr>
        <w:t xml:space="preserve">Explorations in the Functions of Language. </w:t>
      </w:r>
      <w:r w:rsidRPr="00F604C2">
        <w:rPr>
          <w:rFonts w:ascii="Times New Roman" w:hAnsi="Times New Roman" w:cs="Times New Roman"/>
        </w:rPr>
        <w:t>New York: Elsevier.</w:t>
      </w:r>
    </w:p>
    <w:p w14:paraId="79BA4C06" w14:textId="1D525E67" w:rsidR="00E47790" w:rsidRPr="00F604C2" w:rsidRDefault="00E47790" w:rsidP="00051D8E">
      <w:pPr>
        <w:ind w:left="720" w:hanging="720"/>
        <w:rPr>
          <w:rFonts w:ascii="Times New Roman" w:hAnsi="Times New Roman" w:cs="Times New Roman"/>
        </w:rPr>
      </w:pPr>
      <w:r w:rsidRPr="00F604C2">
        <w:rPr>
          <w:rFonts w:ascii="Times New Roman" w:hAnsi="Times New Roman" w:cs="Times New Roman"/>
        </w:rPr>
        <w:t xml:space="preserve">Halliday, Michael (1975). </w:t>
      </w:r>
      <w:r w:rsidRPr="00F604C2">
        <w:rPr>
          <w:rFonts w:ascii="Times New Roman" w:hAnsi="Times New Roman" w:cs="Times New Roman"/>
          <w:i/>
          <w:iCs/>
        </w:rPr>
        <w:t xml:space="preserve">Learning How to Mean: Explorations in the Development of Language. </w:t>
      </w:r>
      <w:r w:rsidRPr="00F604C2">
        <w:rPr>
          <w:rFonts w:ascii="Times New Roman" w:hAnsi="Times New Roman" w:cs="Times New Roman"/>
        </w:rPr>
        <w:t xml:space="preserve">New York: Elsevier. </w:t>
      </w:r>
    </w:p>
    <w:p w14:paraId="5B2AD5B0" w14:textId="2092D2DD" w:rsidR="00B4701F" w:rsidRDefault="00E47790" w:rsidP="00051D8E">
      <w:pPr>
        <w:ind w:left="720" w:hanging="720"/>
        <w:rPr>
          <w:rFonts w:ascii="Times New Roman" w:hAnsi="Times New Roman" w:cs="Times New Roman"/>
        </w:rPr>
      </w:pPr>
      <w:r w:rsidRPr="00F604C2">
        <w:rPr>
          <w:rFonts w:ascii="Times New Roman" w:hAnsi="Times New Roman" w:cs="Times New Roman"/>
        </w:rPr>
        <w:t>Halliday, M</w:t>
      </w:r>
      <w:r w:rsidR="00C4551D">
        <w:rPr>
          <w:rFonts w:ascii="Times New Roman" w:hAnsi="Times New Roman" w:cs="Times New Roman"/>
        </w:rPr>
        <w:t xml:space="preserve">ichael </w:t>
      </w:r>
      <w:r w:rsidRPr="00F604C2">
        <w:rPr>
          <w:rFonts w:ascii="Times New Roman" w:hAnsi="Times New Roman" w:cs="Times New Roman"/>
        </w:rPr>
        <w:t xml:space="preserve">(2009). </w:t>
      </w:r>
      <w:r w:rsidRPr="00F604C2">
        <w:rPr>
          <w:rFonts w:ascii="Times New Roman" w:hAnsi="Times New Roman" w:cs="Times New Roman"/>
          <w:i/>
          <w:iCs/>
        </w:rPr>
        <w:t xml:space="preserve">The Essential Halliday. </w:t>
      </w:r>
      <w:r w:rsidRPr="00F604C2">
        <w:rPr>
          <w:rFonts w:ascii="Times New Roman" w:hAnsi="Times New Roman" w:cs="Times New Roman"/>
        </w:rPr>
        <w:t xml:space="preserve">Ed. Jonathan Webster. London: Continuum. </w:t>
      </w:r>
    </w:p>
    <w:p w14:paraId="4D5521E3" w14:textId="06339994" w:rsidR="00E47790" w:rsidRDefault="00B4701F" w:rsidP="00051D8E">
      <w:pPr>
        <w:ind w:left="720" w:hanging="720"/>
        <w:rPr>
          <w:rFonts w:ascii="Times New Roman" w:hAnsi="Times New Roman" w:cs="Times New Roman"/>
        </w:rPr>
      </w:pPr>
      <w:r>
        <w:rPr>
          <w:rFonts w:ascii="Times New Roman" w:hAnsi="Times New Roman" w:cs="Times New Roman"/>
        </w:rPr>
        <w:t>Halliday, M</w:t>
      </w:r>
      <w:r w:rsidR="00C4551D">
        <w:rPr>
          <w:rFonts w:ascii="Times New Roman" w:hAnsi="Times New Roman" w:cs="Times New Roman"/>
        </w:rPr>
        <w:t>ichael</w:t>
      </w:r>
      <w:r>
        <w:rPr>
          <w:rFonts w:ascii="Times New Roman" w:hAnsi="Times New Roman" w:cs="Times New Roman"/>
        </w:rPr>
        <w:t xml:space="preserve"> (2014). </w:t>
      </w:r>
      <w:r>
        <w:rPr>
          <w:rFonts w:ascii="Times New Roman" w:hAnsi="Times New Roman" w:cs="Times New Roman"/>
          <w:i/>
          <w:iCs/>
        </w:rPr>
        <w:t xml:space="preserve">Halliday's Introduction to Functional Grammar, </w:t>
      </w:r>
      <w:r>
        <w:rPr>
          <w:rFonts w:ascii="Times New Roman" w:hAnsi="Times New Roman" w:cs="Times New Roman"/>
        </w:rPr>
        <w:t>revised by Christian M. I. M. Matthiessen. New York: Routledge.</w:t>
      </w:r>
    </w:p>
    <w:p w14:paraId="04976F80" w14:textId="1A639369" w:rsidR="00B370C8" w:rsidRPr="009A19AC" w:rsidRDefault="00B370C8" w:rsidP="00051D8E">
      <w:pPr>
        <w:ind w:left="720" w:hanging="720"/>
        <w:rPr>
          <w:rFonts w:ascii="Times New Roman" w:hAnsi="Times New Roman" w:cs="Times New Roman"/>
        </w:rPr>
      </w:pPr>
      <w:r>
        <w:rPr>
          <w:rFonts w:ascii="Times New Roman" w:hAnsi="Times New Roman" w:cs="Times New Roman"/>
        </w:rPr>
        <w:t xml:space="preserve">Hare, </w:t>
      </w:r>
      <w:r w:rsidR="009A19AC">
        <w:rPr>
          <w:rFonts w:ascii="Times New Roman" w:hAnsi="Times New Roman" w:cs="Times New Roman"/>
        </w:rPr>
        <w:t xml:space="preserve">R. M. (1952). </w:t>
      </w:r>
      <w:r w:rsidR="009A19AC">
        <w:rPr>
          <w:rFonts w:ascii="Times New Roman" w:hAnsi="Times New Roman" w:cs="Times New Roman"/>
          <w:i/>
          <w:iCs/>
        </w:rPr>
        <w:t xml:space="preserve">The Language of Morals. </w:t>
      </w:r>
      <w:r w:rsidR="009A19AC">
        <w:rPr>
          <w:rFonts w:ascii="Times New Roman" w:hAnsi="Times New Roman" w:cs="Times New Roman"/>
        </w:rPr>
        <w:t xml:space="preserve">Oxford: Clarendon Press. </w:t>
      </w:r>
    </w:p>
    <w:p w14:paraId="71124AAD" w14:textId="23880928" w:rsidR="005D22BE" w:rsidRPr="005D22BE" w:rsidRDefault="005D22BE" w:rsidP="00051D8E">
      <w:pPr>
        <w:ind w:left="720" w:hanging="720"/>
        <w:rPr>
          <w:rFonts w:ascii="Times New Roman" w:hAnsi="Times New Roman" w:cs="Times New Roman"/>
        </w:rPr>
      </w:pPr>
      <w:r>
        <w:rPr>
          <w:rFonts w:ascii="Times New Roman" w:hAnsi="Times New Roman" w:cs="Times New Roman"/>
        </w:rPr>
        <w:t xml:space="preserve">Haslanger, Sally (2000). "Gender and Race: (What) are they? (What) do we want them to be?" </w:t>
      </w:r>
      <w:r>
        <w:rPr>
          <w:rFonts w:ascii="Times New Roman" w:hAnsi="Times New Roman" w:cs="Times New Roman"/>
          <w:i/>
          <w:iCs/>
        </w:rPr>
        <w:t xml:space="preserve">Nous </w:t>
      </w:r>
      <w:r>
        <w:rPr>
          <w:rFonts w:ascii="Times New Roman" w:hAnsi="Times New Roman" w:cs="Times New Roman"/>
        </w:rPr>
        <w:t xml:space="preserve">34 (1): 31-55. </w:t>
      </w:r>
    </w:p>
    <w:p w14:paraId="215544DA" w14:textId="77777777" w:rsidR="00E47790" w:rsidRPr="003662A2" w:rsidRDefault="00E47790" w:rsidP="00051D8E">
      <w:pPr>
        <w:ind w:left="720" w:hanging="720"/>
        <w:rPr>
          <w:rFonts w:ascii="Times New Roman" w:hAnsi="Times New Roman"/>
        </w:rPr>
      </w:pPr>
      <w:r w:rsidRPr="003662A2">
        <w:rPr>
          <w:rFonts w:ascii="Times New Roman" w:hAnsi="Times New Roman"/>
        </w:rPr>
        <w:t xml:space="preserve">Hofweber, Thomas (2005a). “A Puzzle about Ontology”. </w:t>
      </w:r>
      <w:r w:rsidRPr="003662A2">
        <w:rPr>
          <w:rFonts w:ascii="Times New Roman" w:hAnsi="Times New Roman"/>
          <w:i/>
        </w:rPr>
        <w:t>Nous</w:t>
      </w:r>
      <w:r w:rsidRPr="003662A2">
        <w:rPr>
          <w:rFonts w:ascii="Times New Roman" w:hAnsi="Times New Roman"/>
        </w:rPr>
        <w:t xml:space="preserve"> 39:2: 256-83.</w:t>
      </w:r>
    </w:p>
    <w:p w14:paraId="07DD4B03" w14:textId="07EA0F36" w:rsidR="007C2D87" w:rsidRPr="007C2D87" w:rsidRDefault="00E47790" w:rsidP="007C2D87">
      <w:pPr>
        <w:ind w:left="720" w:hanging="720"/>
        <w:rPr>
          <w:rFonts w:ascii="Times New Roman" w:hAnsi="Times New Roman" w:cs="Times New Roman"/>
        </w:rPr>
      </w:pPr>
      <w:r w:rsidRPr="003662A2">
        <w:rPr>
          <w:rFonts w:ascii="Times New Roman" w:hAnsi="Times New Roman"/>
        </w:rPr>
        <w:t xml:space="preserve">Hofweber, Thomas (2005b). </w:t>
      </w:r>
      <w:r w:rsidRPr="003662A2">
        <w:rPr>
          <w:rStyle w:val="style"/>
          <w:rFonts w:ascii="Times New Roman" w:hAnsi="Times New Roman"/>
        </w:rPr>
        <w:t>“</w:t>
      </w:r>
      <w:r w:rsidRPr="003662A2">
        <w:rPr>
          <w:rFonts w:ascii="Times New Roman" w:hAnsi="Times New Roman"/>
        </w:rPr>
        <w:t>Number Determiners, Numbers, and Arithmetic</w:t>
      </w:r>
      <w:r w:rsidRPr="003662A2">
        <w:rPr>
          <w:rStyle w:val="style"/>
          <w:rFonts w:ascii="Times New Roman" w:hAnsi="Times New Roman"/>
        </w:rPr>
        <w:t xml:space="preserve">”  Philosophical Review vol. 114.2, pp. 179-225. </w:t>
      </w:r>
    </w:p>
    <w:p w14:paraId="178C992E" w14:textId="404DB409" w:rsidR="007C2D87" w:rsidRDefault="007C2D87" w:rsidP="007C2D87">
      <w:pPr>
        <w:pStyle w:val="BodyTextIndent"/>
        <w:spacing w:after="0"/>
        <w:ind w:left="720" w:hanging="720"/>
      </w:pPr>
      <w:r w:rsidRPr="00522309">
        <w:t xml:space="preserve">Irmak, Nurbay (2019). “An Ontology of Words”. </w:t>
      </w:r>
      <w:r w:rsidRPr="00522309">
        <w:rPr>
          <w:i/>
          <w:iCs/>
        </w:rPr>
        <w:t xml:space="preserve">Erkenntnis </w:t>
      </w:r>
      <w:r w:rsidRPr="00522309">
        <w:t>84 (5): 1139-1158.</w:t>
      </w:r>
    </w:p>
    <w:p w14:paraId="0000868E" w14:textId="0F2C380A" w:rsidR="00DC3D06" w:rsidRDefault="00DC3D06" w:rsidP="007C2D87">
      <w:pPr>
        <w:pStyle w:val="BodyTextIndent"/>
        <w:spacing w:after="0"/>
        <w:ind w:left="720" w:hanging="720"/>
      </w:pPr>
      <w:r>
        <w:t>Isaac, Manuel Gustavo (2021</w:t>
      </w:r>
      <w:r w:rsidR="00756932">
        <w:t>a</w:t>
      </w:r>
      <w:r>
        <w:t xml:space="preserve">). "Broad-Spectrum Conceptual Engineering". </w:t>
      </w:r>
      <w:r>
        <w:rPr>
          <w:i/>
          <w:iCs/>
        </w:rPr>
        <w:t xml:space="preserve">Ratio </w:t>
      </w:r>
      <w:r w:rsidR="00756932">
        <w:t>00-1-17. doi.10.1111/rati.12311</w:t>
      </w:r>
    </w:p>
    <w:p w14:paraId="6689A2D8" w14:textId="07C1C7B5" w:rsidR="00756932" w:rsidRPr="00756932" w:rsidRDefault="00756932" w:rsidP="007C2D87">
      <w:pPr>
        <w:pStyle w:val="BodyTextIndent"/>
        <w:spacing w:after="0"/>
        <w:ind w:left="720" w:hanging="720"/>
      </w:pPr>
      <w:r>
        <w:t xml:space="preserve">Isaac, Manuel Gustavo (2021b). "Which Concept of Concept for Conceptual Engineering?" </w:t>
      </w:r>
      <w:r>
        <w:rPr>
          <w:i/>
          <w:iCs/>
        </w:rPr>
        <w:t>Erkenntnis</w:t>
      </w:r>
      <w:r>
        <w:t>: 1-25. DOI: 10.1007/s10670-021-00447-0.</w:t>
      </w:r>
    </w:p>
    <w:p w14:paraId="3A6589BD" w14:textId="410322DE" w:rsidR="007C2D87" w:rsidRDefault="007C2D87" w:rsidP="007C2D87">
      <w:pPr>
        <w:pStyle w:val="BodyTextIndent"/>
        <w:spacing w:after="0"/>
        <w:ind w:left="720" w:hanging="720"/>
      </w:pPr>
      <w:r w:rsidRPr="00522309">
        <w:t xml:space="preserve">Kaplan, David (1990). “Words”. </w:t>
      </w:r>
      <w:r w:rsidRPr="00522309">
        <w:rPr>
          <w:i/>
          <w:iCs/>
        </w:rPr>
        <w:t xml:space="preserve">Aristotelian Society Supplementary Volume </w:t>
      </w:r>
      <w:r w:rsidRPr="00522309">
        <w:t>64 (1): 93-119.</w:t>
      </w:r>
    </w:p>
    <w:p w14:paraId="305D6934" w14:textId="3C1D6A40" w:rsidR="00AA2877" w:rsidRPr="00AA2877" w:rsidRDefault="00AA2877" w:rsidP="007C2D87">
      <w:pPr>
        <w:pStyle w:val="BodyTextIndent"/>
        <w:spacing w:after="0"/>
        <w:ind w:left="720" w:hanging="720"/>
        <w:rPr>
          <w:rStyle w:val="style"/>
        </w:rPr>
      </w:pPr>
      <w:r>
        <w:t xml:space="preserve">Macarthur, David and Huw Price (2007). "Pragmatism, Quasi-Realism, and the Global Challenge". In Cheryl Misak, ed. </w:t>
      </w:r>
      <w:r>
        <w:rPr>
          <w:i/>
          <w:iCs/>
        </w:rPr>
        <w:t xml:space="preserve">New Pragmatists. </w:t>
      </w:r>
      <w:r>
        <w:t>Oxford: Oxford University Press: 91-121.</w:t>
      </w:r>
    </w:p>
    <w:p w14:paraId="5476B97A" w14:textId="44B9C301" w:rsidR="00A40FBB" w:rsidRDefault="00A40FBB" w:rsidP="00051D8E">
      <w:pPr>
        <w:ind w:left="720" w:hanging="720"/>
        <w:rPr>
          <w:rStyle w:val="style"/>
          <w:rFonts w:ascii="Times New Roman" w:hAnsi="Times New Roman"/>
        </w:rPr>
      </w:pPr>
      <w:r>
        <w:rPr>
          <w:rStyle w:val="style"/>
          <w:rFonts w:ascii="Times New Roman" w:hAnsi="Times New Roman"/>
        </w:rPr>
        <w:t xml:space="preserve">Malmkjaer, Kirsten, ed. (1991). </w:t>
      </w:r>
      <w:r>
        <w:rPr>
          <w:rStyle w:val="style"/>
          <w:rFonts w:ascii="Times New Roman" w:hAnsi="Times New Roman"/>
          <w:i/>
          <w:iCs/>
        </w:rPr>
        <w:t xml:space="preserve">The Linguistics Encyclopedia. </w:t>
      </w:r>
      <w:r>
        <w:rPr>
          <w:rStyle w:val="style"/>
          <w:rFonts w:ascii="Times New Roman" w:hAnsi="Times New Roman"/>
        </w:rPr>
        <w:t xml:space="preserve">London: Routledge. </w:t>
      </w:r>
    </w:p>
    <w:p w14:paraId="257ACFB6" w14:textId="29325F2C" w:rsidR="00FA7026" w:rsidRPr="00FA7026" w:rsidRDefault="00FA7026" w:rsidP="00051D8E">
      <w:pPr>
        <w:ind w:left="720" w:hanging="720"/>
        <w:rPr>
          <w:rStyle w:val="style"/>
          <w:rFonts w:ascii="Times New Roman" w:hAnsi="Times New Roman"/>
        </w:rPr>
      </w:pPr>
      <w:r>
        <w:rPr>
          <w:rStyle w:val="style"/>
          <w:rFonts w:ascii="Times New Roman" w:hAnsi="Times New Roman"/>
        </w:rPr>
        <w:t xml:space="preserve">Millikan, Ruth (1984). </w:t>
      </w:r>
      <w:r>
        <w:rPr>
          <w:rStyle w:val="style"/>
          <w:rFonts w:ascii="Times New Roman" w:hAnsi="Times New Roman"/>
          <w:i/>
          <w:iCs/>
        </w:rPr>
        <w:t xml:space="preserve">Language, Thought, and Other Biological Categories. </w:t>
      </w:r>
      <w:r>
        <w:rPr>
          <w:rStyle w:val="style"/>
          <w:rFonts w:ascii="Times New Roman" w:hAnsi="Times New Roman"/>
        </w:rPr>
        <w:t xml:space="preserve">Cambridge, Massachusetts: MIT Press. </w:t>
      </w:r>
    </w:p>
    <w:p w14:paraId="4CB1D56C" w14:textId="35574CCD" w:rsidR="00E47790" w:rsidRPr="00051D8E" w:rsidRDefault="00E47790" w:rsidP="00051D8E">
      <w:pPr>
        <w:pStyle w:val="BodyTextIndent2"/>
        <w:spacing w:after="0" w:line="240" w:lineRule="auto"/>
        <w:ind w:left="720" w:hanging="720"/>
        <w:rPr>
          <w:rFonts w:ascii="Times New Roman" w:hAnsi="Times New Roman" w:cs="Times New Roman"/>
        </w:rPr>
      </w:pPr>
      <w:r w:rsidRPr="00F604C2">
        <w:rPr>
          <w:rFonts w:ascii="Times New Roman" w:hAnsi="Times New Roman" w:cs="Times New Roman"/>
        </w:rPr>
        <w:t xml:space="preserve">Perez Carballo, Alejandro (2016). “Structuring Logical Space”, </w:t>
      </w:r>
      <w:r w:rsidRPr="00F604C2">
        <w:rPr>
          <w:rFonts w:ascii="Times New Roman" w:hAnsi="Times New Roman" w:cs="Times New Roman"/>
          <w:i/>
          <w:iCs/>
        </w:rPr>
        <w:t xml:space="preserve">Philosophy and Phenomenological Research </w:t>
      </w:r>
      <w:r w:rsidRPr="00F604C2">
        <w:rPr>
          <w:rFonts w:ascii="Times New Roman" w:hAnsi="Times New Roman" w:cs="Times New Roman"/>
        </w:rPr>
        <w:t>92/2: 460-91.</w:t>
      </w:r>
    </w:p>
    <w:p w14:paraId="5D556161" w14:textId="121ACF34" w:rsidR="00E47790" w:rsidRDefault="00E47790" w:rsidP="00051D8E">
      <w:pPr>
        <w:pStyle w:val="BodyTextIndent"/>
        <w:spacing w:after="0"/>
        <w:ind w:left="720" w:hanging="720"/>
        <w:rPr>
          <w:color w:val="000000" w:themeColor="text1"/>
        </w:rPr>
      </w:pPr>
      <w:r w:rsidRPr="00F604C2">
        <w:rPr>
          <w:color w:val="000000" w:themeColor="text1"/>
        </w:rPr>
        <w:t xml:space="preserve">Price, Huw (2011). </w:t>
      </w:r>
      <w:r w:rsidRPr="00F604C2">
        <w:rPr>
          <w:i/>
          <w:iCs/>
          <w:color w:val="000000" w:themeColor="text1"/>
        </w:rPr>
        <w:t xml:space="preserve">Naturalism without Mirrors. </w:t>
      </w:r>
      <w:r w:rsidRPr="00F604C2">
        <w:rPr>
          <w:color w:val="000000" w:themeColor="text1"/>
        </w:rPr>
        <w:t xml:space="preserve">New York: Oxford University Press. </w:t>
      </w:r>
    </w:p>
    <w:p w14:paraId="298BB3EA" w14:textId="4650E20E" w:rsidR="00471B75" w:rsidRPr="00471B75" w:rsidRDefault="00471B75" w:rsidP="00051D8E">
      <w:pPr>
        <w:pStyle w:val="BodyTextIndent"/>
        <w:spacing w:after="0"/>
        <w:ind w:left="720" w:hanging="720"/>
        <w:rPr>
          <w:color w:val="000000" w:themeColor="text1"/>
        </w:rPr>
      </w:pPr>
      <w:r>
        <w:rPr>
          <w:color w:val="000000" w:themeColor="text1"/>
        </w:rPr>
        <w:t xml:space="preserve">Price, Huw (2013). </w:t>
      </w:r>
      <w:r>
        <w:rPr>
          <w:i/>
          <w:iCs/>
          <w:color w:val="000000" w:themeColor="text1"/>
        </w:rPr>
        <w:t xml:space="preserve">Expressivism, Pragmatism and Representationalism. </w:t>
      </w:r>
      <w:r>
        <w:rPr>
          <w:color w:val="000000" w:themeColor="text1"/>
        </w:rPr>
        <w:t xml:space="preserve">Cambridge: Cambridge University Press. </w:t>
      </w:r>
    </w:p>
    <w:p w14:paraId="36CBCE74" w14:textId="77777777" w:rsidR="00E47790" w:rsidRPr="00F604C2" w:rsidRDefault="00E47790" w:rsidP="00051D8E">
      <w:pPr>
        <w:pStyle w:val="ListParagraph"/>
        <w:ind w:hanging="720"/>
        <w:rPr>
          <w:rFonts w:ascii="Times New Roman" w:hAnsi="Times New Roman" w:cs="Times New Roman"/>
        </w:rPr>
      </w:pPr>
      <w:r w:rsidRPr="00A93348">
        <w:rPr>
          <w:rFonts w:ascii="Times New Roman" w:hAnsi="Times New Roman" w:cs="Times New Roman"/>
        </w:rPr>
        <w:t xml:space="preserve">Ramsey, Frank (1929). “General Propositions and Causation.” In </w:t>
      </w:r>
      <w:r w:rsidRPr="00A93348">
        <w:rPr>
          <w:rFonts w:ascii="Times New Roman" w:hAnsi="Times New Roman" w:cs="Times New Roman"/>
          <w:i/>
          <w:iCs/>
        </w:rPr>
        <w:t xml:space="preserve">Foundations: essays in philosophy, logic, mathematics and economics </w:t>
      </w:r>
      <w:r w:rsidRPr="00A93348">
        <w:rPr>
          <w:rFonts w:ascii="Times New Roman" w:hAnsi="Times New Roman" w:cs="Times New Roman"/>
        </w:rPr>
        <w:t xml:space="preserve">(1978). Atlantic Highlands, N.J. : Humanities Press. 133-151. </w:t>
      </w:r>
    </w:p>
    <w:p w14:paraId="2BE72901" w14:textId="1D0EDC6C" w:rsidR="00DE535F" w:rsidRPr="00051D8E" w:rsidRDefault="00DE535F" w:rsidP="00051D8E">
      <w:pPr>
        <w:ind w:left="720" w:hanging="720"/>
        <w:rPr>
          <w:rFonts w:ascii="Times New Roman" w:eastAsia="Times New Roman" w:hAnsi="Times New Roman" w:cs="Times New Roman"/>
          <w:color w:val="333333"/>
          <w:spacing w:val="4"/>
          <w:shd w:val="clear" w:color="auto" w:fill="FCFCFC"/>
        </w:rPr>
      </w:pPr>
      <w:r>
        <w:rPr>
          <w:rFonts w:ascii="Times New Roman" w:hAnsi="Times New Roman" w:cs="Times New Roman"/>
        </w:rPr>
        <w:t>Renfrew and Bahn</w:t>
      </w:r>
      <w:r w:rsidR="00C4551D">
        <w:rPr>
          <w:rFonts w:ascii="Times New Roman" w:hAnsi="Times New Roman" w:cs="Times New Roman"/>
        </w:rPr>
        <w:t xml:space="preserve"> (2016).</w:t>
      </w:r>
      <w:r>
        <w:rPr>
          <w:rFonts w:ascii="Times New Roman" w:hAnsi="Times New Roman" w:cs="Times New Roman"/>
        </w:rPr>
        <w:t xml:space="preserve"> </w:t>
      </w:r>
      <w:r>
        <w:rPr>
          <w:rFonts w:ascii="Times New Roman" w:hAnsi="Times New Roman" w:cs="Times New Roman"/>
          <w:i/>
          <w:iCs/>
        </w:rPr>
        <w:t>Archeology</w:t>
      </w:r>
      <w:r w:rsidR="00B51916">
        <w:rPr>
          <w:rFonts w:ascii="Times New Roman" w:hAnsi="Times New Roman" w:cs="Times New Roman"/>
          <w:i/>
          <w:iCs/>
        </w:rPr>
        <w:t>: Theories, Methods, and Practice</w:t>
      </w:r>
      <w:r>
        <w:rPr>
          <w:rFonts w:ascii="Times New Roman" w:hAnsi="Times New Roman" w:cs="Times New Roman"/>
          <w:i/>
          <w:iCs/>
        </w:rPr>
        <w:t xml:space="preserve">, </w:t>
      </w:r>
      <w:r w:rsidR="00B51916">
        <w:rPr>
          <w:rFonts w:ascii="Times New Roman" w:hAnsi="Times New Roman" w:cs="Times New Roman"/>
        </w:rPr>
        <w:t xml:space="preserve">London: Thames and Hudson, </w:t>
      </w:r>
      <w:r>
        <w:rPr>
          <w:rFonts w:ascii="Times New Roman" w:hAnsi="Times New Roman" w:cs="Times New Roman"/>
        </w:rPr>
        <w:t>2016</w:t>
      </w:r>
      <w:r w:rsidR="00B51916">
        <w:rPr>
          <w:rFonts w:ascii="Times New Roman" w:hAnsi="Times New Roman" w:cs="Times New Roman"/>
        </w:rPr>
        <w:t>.</w:t>
      </w:r>
    </w:p>
    <w:p w14:paraId="3B25973A" w14:textId="70D8551C" w:rsidR="00074F52" w:rsidRPr="00051D8E" w:rsidRDefault="00074F52" w:rsidP="00051D8E">
      <w:pPr>
        <w:ind w:left="720" w:hanging="720"/>
        <w:rPr>
          <w:rFonts w:ascii="Times New Roman" w:hAnsi="Times New Roman" w:cs="Times New Roman"/>
          <w:i/>
          <w:iCs/>
        </w:rPr>
      </w:pPr>
      <w:r>
        <w:rPr>
          <w:rFonts w:ascii="Times New Roman" w:hAnsi="Times New Roman" w:cs="Times New Roman"/>
        </w:rPr>
        <w:t xml:space="preserve">Ritchie, Katherine (2021). "Essentializing Language and the Prospects for Ameliorative Projects". </w:t>
      </w:r>
      <w:r>
        <w:rPr>
          <w:rFonts w:ascii="Times New Roman" w:hAnsi="Times New Roman" w:cs="Times New Roman"/>
          <w:i/>
          <w:iCs/>
        </w:rPr>
        <w:t>Ethics</w:t>
      </w:r>
      <w:r w:rsidR="00316166">
        <w:rPr>
          <w:rFonts w:ascii="Times New Roman" w:hAnsi="Times New Roman" w:cs="Times New Roman"/>
          <w:i/>
          <w:iCs/>
        </w:rPr>
        <w:t xml:space="preserve"> </w:t>
      </w:r>
      <w:r w:rsidR="00316166">
        <w:rPr>
          <w:rFonts w:ascii="Times New Roman" w:hAnsi="Times New Roman" w:cs="Times New Roman"/>
        </w:rPr>
        <w:t>131 (3): 460-488.</w:t>
      </w:r>
      <w:r>
        <w:rPr>
          <w:rFonts w:ascii="Times New Roman" w:hAnsi="Times New Roman" w:cs="Times New Roman"/>
          <w:i/>
          <w:iCs/>
        </w:rPr>
        <w:t xml:space="preserve"> </w:t>
      </w:r>
    </w:p>
    <w:p w14:paraId="2AD51013" w14:textId="2048FCE2" w:rsidR="00A635B8" w:rsidRDefault="00A635B8" w:rsidP="00051D8E">
      <w:pPr>
        <w:ind w:left="720" w:hanging="720"/>
        <w:rPr>
          <w:rFonts w:ascii="Times New Roman" w:eastAsia="Times New Roman" w:hAnsi="Times New Roman" w:cs="Times New Roman"/>
          <w:color w:val="000000" w:themeColor="text1"/>
          <w:shd w:val="clear" w:color="auto" w:fill="FFFFFF"/>
        </w:rPr>
      </w:pPr>
      <w:r w:rsidRPr="00082947">
        <w:rPr>
          <w:rFonts w:ascii="Times New Roman" w:eastAsia="Times New Roman" w:hAnsi="Times New Roman" w:cs="Times New Roman"/>
          <w:color w:val="000000" w:themeColor="text1"/>
          <w:shd w:val="clear" w:color="auto" w:fill="FFFFFF"/>
        </w:rPr>
        <w:t xml:space="preserve">Ryle, Gilbert (1932). "Systematically Misleading Expressions", </w:t>
      </w:r>
      <w:r w:rsidRPr="00082947">
        <w:rPr>
          <w:rFonts w:ascii="Times New Roman" w:eastAsia="Times New Roman" w:hAnsi="Times New Roman" w:cs="Times New Roman"/>
          <w:i/>
          <w:iCs/>
          <w:color w:val="000000" w:themeColor="text1"/>
          <w:shd w:val="clear" w:color="auto" w:fill="FFFFFF"/>
        </w:rPr>
        <w:t xml:space="preserve">Proceedings of the Aristotelian Society, </w:t>
      </w:r>
      <w:r w:rsidRPr="00082947">
        <w:rPr>
          <w:rFonts w:ascii="Times New Roman" w:eastAsia="Times New Roman" w:hAnsi="Times New Roman" w:cs="Times New Roman"/>
          <w:color w:val="000000" w:themeColor="text1"/>
          <w:shd w:val="clear" w:color="auto" w:fill="FFFFFF"/>
        </w:rPr>
        <w:t xml:space="preserve">vol. XXXII. </w:t>
      </w:r>
    </w:p>
    <w:p w14:paraId="2DCFFC6A" w14:textId="59624A9B" w:rsidR="00C875CC" w:rsidRDefault="00E47790" w:rsidP="00051D8E">
      <w:pPr>
        <w:ind w:left="720" w:hanging="720"/>
        <w:rPr>
          <w:rFonts w:ascii="Times New Roman" w:eastAsia="Times New Roman" w:hAnsi="Times New Roman" w:cs="Times New Roman"/>
          <w:color w:val="000000" w:themeColor="text1"/>
          <w:shd w:val="clear" w:color="auto" w:fill="FFFFFF"/>
        </w:rPr>
      </w:pPr>
      <w:r w:rsidRPr="00815407">
        <w:rPr>
          <w:rFonts w:ascii="Times New Roman" w:eastAsia="Times New Roman" w:hAnsi="Times New Roman" w:cs="Times New Roman"/>
          <w:color w:val="000000" w:themeColor="text1"/>
          <w:shd w:val="clear" w:color="auto" w:fill="FFFFFF"/>
        </w:rPr>
        <w:t>Ryle, Gilbert (1949)</w:t>
      </w:r>
      <w:r w:rsidR="00C875CC">
        <w:rPr>
          <w:rFonts w:ascii="Times New Roman" w:eastAsia="Times New Roman" w:hAnsi="Times New Roman" w:cs="Times New Roman"/>
          <w:color w:val="000000" w:themeColor="text1"/>
          <w:shd w:val="clear" w:color="auto" w:fill="FFFFFF"/>
        </w:rPr>
        <w:t>.</w:t>
      </w:r>
      <w:r w:rsidRPr="00815407">
        <w:rPr>
          <w:rFonts w:ascii="Times New Roman" w:eastAsia="Times New Roman" w:hAnsi="Times New Roman" w:cs="Times New Roman"/>
          <w:color w:val="000000" w:themeColor="text1"/>
          <w:shd w:val="clear" w:color="auto" w:fill="FFFFFF"/>
        </w:rPr>
        <w:t xml:space="preserve"> </w:t>
      </w:r>
      <w:r w:rsidRPr="00815407">
        <w:rPr>
          <w:rFonts w:ascii="Times New Roman" w:eastAsia="Times New Roman" w:hAnsi="Times New Roman" w:cs="Times New Roman"/>
          <w:i/>
          <w:iCs/>
          <w:color w:val="000000" w:themeColor="text1"/>
          <w:shd w:val="clear" w:color="auto" w:fill="FFFFFF"/>
        </w:rPr>
        <w:t xml:space="preserve">The Concept of Mind. </w:t>
      </w:r>
      <w:r w:rsidRPr="00815407">
        <w:rPr>
          <w:rFonts w:ascii="Times New Roman" w:eastAsia="Times New Roman" w:hAnsi="Times New Roman" w:cs="Times New Roman"/>
          <w:color w:val="000000" w:themeColor="text1"/>
          <w:shd w:val="clear" w:color="auto" w:fill="FFFFFF"/>
        </w:rPr>
        <w:t xml:space="preserve">New York: Hutchinson. </w:t>
      </w:r>
    </w:p>
    <w:p w14:paraId="14B761D3" w14:textId="77777777" w:rsidR="00082947" w:rsidRPr="00082947" w:rsidRDefault="00082947" w:rsidP="00082947">
      <w:pPr>
        <w:pStyle w:val="BodyText"/>
        <w:spacing w:after="0"/>
        <w:ind w:left="720" w:hanging="720"/>
        <w:rPr>
          <w:rFonts w:ascii="Times New Roman" w:hAnsi="Times New Roman" w:cs="Times New Roman"/>
        </w:rPr>
      </w:pPr>
      <w:r w:rsidRPr="00082947">
        <w:rPr>
          <w:rFonts w:ascii="Times New Roman" w:hAnsi="Times New Roman" w:cs="Times New Roman"/>
        </w:rPr>
        <w:t xml:space="preserve">Schiffer, Stephen (2003). </w:t>
      </w:r>
      <w:r w:rsidRPr="00082947">
        <w:rPr>
          <w:rFonts w:ascii="Times New Roman" w:hAnsi="Times New Roman" w:cs="Times New Roman"/>
          <w:i/>
        </w:rPr>
        <w:t xml:space="preserve">The Things we Mean. </w:t>
      </w:r>
      <w:r w:rsidRPr="00082947">
        <w:rPr>
          <w:rFonts w:ascii="Times New Roman" w:hAnsi="Times New Roman" w:cs="Times New Roman"/>
        </w:rPr>
        <w:t xml:space="preserve">Oxford: Oxford University Press. </w:t>
      </w:r>
    </w:p>
    <w:p w14:paraId="6F1362E2" w14:textId="3D30D064" w:rsidR="00E47790" w:rsidRPr="00082947" w:rsidRDefault="00E47790" w:rsidP="00082947">
      <w:pPr>
        <w:pStyle w:val="BodyText"/>
        <w:spacing w:after="0"/>
        <w:ind w:left="720" w:hanging="720"/>
        <w:rPr>
          <w:rFonts w:ascii="Times New Roman" w:hAnsi="Times New Roman" w:cs="Times New Roman"/>
        </w:rPr>
      </w:pPr>
      <w:r w:rsidRPr="00082947">
        <w:rPr>
          <w:rFonts w:ascii="Times New Roman" w:hAnsi="Times New Roman" w:cs="Times New Roman"/>
        </w:rPr>
        <w:t xml:space="preserve">Sellars, Wilfrid. (1958). “Counterfactuals, Dispositions and the Causal Modalities”. In Herbert Feigl, Michael Scriven, and Grover Maxwell, eds. </w:t>
      </w:r>
      <w:r w:rsidRPr="00082947">
        <w:rPr>
          <w:rFonts w:ascii="Times New Roman" w:hAnsi="Times New Roman" w:cs="Times New Roman"/>
          <w:i/>
        </w:rPr>
        <w:t>Minnesota Studies in Philosophy of Science Volume 2: Concepts, Theories and the Mind-Body Problem.</w:t>
      </w:r>
      <w:r w:rsidRPr="00082947">
        <w:rPr>
          <w:rFonts w:ascii="Times New Roman" w:hAnsi="Times New Roman" w:cs="Times New Roman"/>
        </w:rPr>
        <w:t xml:space="preserve"> Minneapolis: University of Minnesota Press: 225-308.</w:t>
      </w:r>
    </w:p>
    <w:p w14:paraId="245DA365" w14:textId="73425AAD" w:rsidR="00A635B8" w:rsidRPr="00A635B8" w:rsidRDefault="00A635B8" w:rsidP="00082947">
      <w:pPr>
        <w:ind w:left="720" w:hanging="720"/>
        <w:rPr>
          <w:rFonts w:ascii="Times New Roman" w:hAnsi="Times New Roman" w:cs="Times New Roman"/>
        </w:rPr>
      </w:pPr>
      <w:r>
        <w:rPr>
          <w:rFonts w:ascii="Times New Roman" w:hAnsi="Times New Roman" w:cs="Times New Roman"/>
        </w:rPr>
        <w:lastRenderedPageBreak/>
        <w:t xml:space="preserve">Strawson, P. F. (1963). "Carnap's Views on Constructed Systems versus Natural Languages in Analytic Philosophy". In </w:t>
      </w:r>
      <w:r>
        <w:rPr>
          <w:rFonts w:ascii="Times New Roman" w:hAnsi="Times New Roman" w:cs="Times New Roman"/>
          <w:i/>
          <w:iCs/>
        </w:rPr>
        <w:t xml:space="preserve">The Philosophy of Rudolf Carnap, </w:t>
      </w:r>
      <w:r>
        <w:rPr>
          <w:rFonts w:ascii="Times New Roman" w:hAnsi="Times New Roman" w:cs="Times New Roman"/>
        </w:rPr>
        <w:t>ed. Paul Arthur Schilpp. LaSalle, Illinois: Open Court: 503-518.</w:t>
      </w:r>
    </w:p>
    <w:p w14:paraId="43AFC418" w14:textId="77777777" w:rsidR="008F0B07" w:rsidRDefault="00E47790" w:rsidP="008F0B07">
      <w:pPr>
        <w:ind w:left="720" w:hanging="720"/>
        <w:rPr>
          <w:rFonts w:ascii="Times New Roman" w:hAnsi="Times New Roman" w:cs="Times New Roman"/>
        </w:rPr>
      </w:pPr>
      <w:r w:rsidRPr="00082947">
        <w:rPr>
          <w:rFonts w:ascii="Times New Roman" w:hAnsi="Times New Roman" w:cs="Times New Roman"/>
        </w:rPr>
        <w:t xml:space="preserve">Strawson, P. F. (1974/2016). </w:t>
      </w:r>
      <w:r w:rsidRPr="00082947">
        <w:rPr>
          <w:rFonts w:ascii="Times New Roman" w:hAnsi="Times New Roman" w:cs="Times New Roman"/>
          <w:i/>
          <w:iCs/>
        </w:rPr>
        <w:t xml:space="preserve">Subject and Predicate in Logic and Grammar. </w:t>
      </w:r>
      <w:r w:rsidRPr="00082947">
        <w:rPr>
          <w:rFonts w:ascii="Times New Roman" w:hAnsi="Times New Roman" w:cs="Times New Roman"/>
        </w:rPr>
        <w:t xml:space="preserve">New York: Barnes and Noble. </w:t>
      </w:r>
    </w:p>
    <w:p w14:paraId="3357FF3B" w14:textId="3EB7989E" w:rsidR="008F0B07" w:rsidRPr="00082947" w:rsidRDefault="008F0B07" w:rsidP="00082947">
      <w:pPr>
        <w:ind w:left="720" w:hanging="720"/>
        <w:rPr>
          <w:rFonts w:ascii="Times New Roman" w:hAnsi="Times New Roman" w:cs="Times New Roman"/>
        </w:rPr>
      </w:pPr>
      <w:r>
        <w:rPr>
          <w:rFonts w:ascii="Times New Roman" w:hAnsi="Times New Roman" w:cs="Times New Roman"/>
        </w:rPr>
        <w:t xml:space="preserve">Thomasson, Amie L. (2013). </w:t>
      </w:r>
      <w:r w:rsidRPr="00E14DDE">
        <w:rPr>
          <w:rFonts w:ascii="Times New Roman" w:hAnsi="Times New Roman"/>
        </w:rPr>
        <w:t xml:space="preserve">“Fictionalism versus Deflationism”, </w:t>
      </w:r>
      <w:r w:rsidRPr="00E14DDE">
        <w:rPr>
          <w:rFonts w:ascii="Times New Roman" w:hAnsi="Times New Roman"/>
          <w:i/>
        </w:rPr>
        <w:t xml:space="preserve">Mind </w:t>
      </w:r>
      <w:r w:rsidRPr="00E14DDE">
        <w:rPr>
          <w:rFonts w:ascii="Times New Roman" w:hAnsi="Times New Roman"/>
        </w:rPr>
        <w:t>(October 2013), doi.10.1093/mind/fzt055.</w:t>
      </w:r>
    </w:p>
    <w:p w14:paraId="66332F37" w14:textId="77777777" w:rsidR="00AA1FAA" w:rsidRDefault="00E47790" w:rsidP="00AA1FAA">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rPr>
          <w:rFonts w:ascii="Times New Roman" w:hAnsi="Times New Roman" w:cs="Times New Roman"/>
          <w:bCs/>
        </w:rPr>
      </w:pPr>
      <w:r w:rsidRPr="00F604C2">
        <w:rPr>
          <w:rFonts w:ascii="Times New Roman" w:hAnsi="Times New Roman" w:cs="Times New Roman"/>
          <w:bCs/>
        </w:rPr>
        <w:t xml:space="preserve">Thomasson, Amie L. (2015). </w:t>
      </w:r>
      <w:r w:rsidRPr="00F604C2">
        <w:rPr>
          <w:rFonts w:ascii="Times New Roman" w:hAnsi="Times New Roman" w:cs="Times New Roman"/>
          <w:bCs/>
          <w:i/>
        </w:rPr>
        <w:t xml:space="preserve">Ontology Made Easy. </w:t>
      </w:r>
      <w:r w:rsidRPr="00F604C2">
        <w:rPr>
          <w:rFonts w:ascii="Times New Roman" w:hAnsi="Times New Roman" w:cs="Times New Roman"/>
          <w:bCs/>
        </w:rPr>
        <w:t>New York: Oxford University Press.</w:t>
      </w:r>
    </w:p>
    <w:p w14:paraId="680A6BCE" w14:textId="76F75D92" w:rsidR="00AA1FAA" w:rsidRPr="00AA1FAA" w:rsidRDefault="00AA1FAA" w:rsidP="00AA1FAA">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ind w:left="720" w:hanging="720"/>
        <w:rPr>
          <w:rFonts w:ascii="Times New Roman" w:hAnsi="Times New Roman" w:cs="Times New Roman"/>
          <w:bCs/>
        </w:rPr>
      </w:pPr>
      <w:r>
        <w:rPr>
          <w:rFonts w:ascii="Times New Roman" w:hAnsi="Times New Roman" w:cs="Times New Roman"/>
          <w:bCs/>
        </w:rPr>
        <w:t>Thomasson, Amie L. (2019</w:t>
      </w:r>
      <w:r w:rsidRPr="00AA1FAA">
        <w:rPr>
          <w:rFonts w:ascii="Times New Roman" w:hAnsi="Times New Roman" w:cs="Times New Roman"/>
          <w:bCs/>
        </w:rPr>
        <w:t xml:space="preserve">). </w:t>
      </w:r>
      <w:r w:rsidRPr="00AA1FAA">
        <w:rPr>
          <w:rFonts w:ascii="Times New Roman" w:hAnsi="Times New Roman" w:cs="Times New Roman"/>
        </w:rPr>
        <w:t>"What can global pragmatists say about ordinary objects?", forthcoming Javier Cumpa and Bill Brewer, eds. </w:t>
      </w:r>
      <w:r w:rsidRPr="00AA1FAA">
        <w:rPr>
          <w:rFonts w:ascii="Times New Roman" w:hAnsi="Times New Roman" w:cs="Times New Roman"/>
          <w:i/>
          <w:iCs/>
          <w:bdr w:val="none" w:sz="0" w:space="0" w:color="auto" w:frame="1"/>
        </w:rPr>
        <w:t>The Nature of Ordinary Objects. </w:t>
      </w:r>
      <w:r w:rsidRPr="00AA1FAA">
        <w:rPr>
          <w:rFonts w:ascii="Times New Roman" w:hAnsi="Times New Roman" w:cs="Times New Roman"/>
        </w:rPr>
        <w:t>Cambridge: Cambridge University Press  (2019): 235-59</w:t>
      </w:r>
    </w:p>
    <w:p w14:paraId="7EA43032" w14:textId="6933171C" w:rsidR="00B85D6D" w:rsidRDefault="00B85D6D" w:rsidP="00051D8E">
      <w:pPr>
        <w:ind w:left="720" w:hanging="720"/>
        <w:rPr>
          <w:rFonts w:ascii="Times New Roman" w:hAnsi="Times New Roman" w:cs="Times New Roman"/>
        </w:rPr>
      </w:pPr>
      <w:r>
        <w:rPr>
          <w:rFonts w:ascii="Times New Roman" w:hAnsi="Times New Roman" w:cs="Times New Roman"/>
        </w:rPr>
        <w:t xml:space="preserve">Thomasson, Amie L. (2020a). "A Pragmatic Method for Normative Conceptual Work". in </w:t>
      </w:r>
      <w:r>
        <w:rPr>
          <w:rFonts w:ascii="Times New Roman" w:hAnsi="Times New Roman" w:cs="Times New Roman"/>
          <w:i/>
          <w:iCs/>
        </w:rPr>
        <w:t xml:space="preserve"> Conceptual Engineering and Conceptual Ethics, </w:t>
      </w:r>
      <w:r>
        <w:rPr>
          <w:rFonts w:ascii="Times New Roman" w:hAnsi="Times New Roman" w:cs="Times New Roman"/>
        </w:rPr>
        <w:t xml:space="preserve">ed. Alexis Burgess, David Plunkett and Herman Cappelen. Oxford University Press. </w:t>
      </w:r>
    </w:p>
    <w:p w14:paraId="0B540CA8" w14:textId="4943EB0E" w:rsidR="00E47790" w:rsidRDefault="00E47790" w:rsidP="00AE1D28">
      <w:pPr>
        <w:ind w:left="720" w:hanging="720"/>
        <w:rPr>
          <w:rFonts w:ascii="Times New Roman" w:hAnsi="Times New Roman" w:cs="Times New Roman"/>
        </w:rPr>
      </w:pPr>
      <w:r w:rsidRPr="00F604C2">
        <w:rPr>
          <w:rFonts w:ascii="Times New Roman" w:hAnsi="Times New Roman" w:cs="Times New Roman"/>
        </w:rPr>
        <w:t xml:space="preserve">Thomasson, Amie L. (2020b). </w:t>
      </w:r>
      <w:r w:rsidRPr="00F604C2">
        <w:rPr>
          <w:rFonts w:ascii="Times New Roman" w:hAnsi="Times New Roman" w:cs="Times New Roman"/>
          <w:i/>
          <w:iCs/>
        </w:rPr>
        <w:t xml:space="preserve">Norms and Necessity. </w:t>
      </w:r>
      <w:r w:rsidRPr="00F604C2">
        <w:rPr>
          <w:rFonts w:ascii="Times New Roman" w:hAnsi="Times New Roman" w:cs="Times New Roman"/>
        </w:rPr>
        <w:t xml:space="preserve">Oxford: Oxford University Press. </w:t>
      </w:r>
    </w:p>
    <w:p w14:paraId="4D9D6136" w14:textId="3CF58DC0" w:rsidR="00A04A3F" w:rsidRDefault="00A04A3F" w:rsidP="00AE1D28">
      <w:pPr>
        <w:autoSpaceDE w:val="0"/>
        <w:autoSpaceDN w:val="0"/>
        <w:adjustRightInd w:val="0"/>
        <w:ind w:left="720" w:hanging="720"/>
        <w:rPr>
          <w:rFonts w:ascii="Times New Roman" w:eastAsiaTheme="minorHAnsi" w:hAnsi="Times New Roman" w:cs="Times New Roman"/>
        </w:rPr>
      </w:pPr>
      <w:r w:rsidRPr="008F5489">
        <w:rPr>
          <w:rFonts w:ascii="Times New Roman" w:hAnsi="Times New Roman" w:cs="Times New Roman"/>
        </w:rPr>
        <w:t>Thomasson, Amie L. (</w:t>
      </w:r>
      <w:r w:rsidR="00AE12A2" w:rsidRPr="008F5489">
        <w:rPr>
          <w:rFonts w:ascii="Times New Roman" w:hAnsi="Times New Roman" w:cs="Times New Roman"/>
        </w:rPr>
        <w:t>2021</w:t>
      </w:r>
      <w:r w:rsidRPr="008F5489">
        <w:rPr>
          <w:rFonts w:ascii="Times New Roman" w:hAnsi="Times New Roman" w:cs="Times New Roman"/>
        </w:rPr>
        <w:t xml:space="preserve">). "Conceptual Engineering: When do we need it? How can we do it?". </w:t>
      </w:r>
      <w:r w:rsidRPr="008F5489">
        <w:rPr>
          <w:rFonts w:ascii="Times New Roman" w:hAnsi="Times New Roman" w:cs="Times New Roman"/>
          <w:i/>
          <w:iCs/>
        </w:rPr>
        <w:t>Inquiry.</w:t>
      </w:r>
      <w:r w:rsidR="00AE12A2" w:rsidRPr="008F5489">
        <w:rPr>
          <w:rFonts w:ascii="Times New Roman" w:hAnsi="Times New Roman" w:cs="Times New Roman"/>
          <w:i/>
          <w:iCs/>
        </w:rPr>
        <w:t xml:space="preserve"> </w:t>
      </w:r>
      <w:r w:rsidR="00AE12A2" w:rsidRPr="008F5489">
        <w:rPr>
          <w:rFonts w:ascii="Times New Roman" w:eastAsiaTheme="minorHAnsi" w:hAnsi="Times New Roman" w:cs="Times New Roman"/>
        </w:rPr>
        <w:t>https://doi.org/10.1080/0020174X.2021.2000118</w:t>
      </w:r>
    </w:p>
    <w:p w14:paraId="334BCB54" w14:textId="23340DA7" w:rsidR="00952186" w:rsidRDefault="00952186" w:rsidP="00AE1D28">
      <w:pPr>
        <w:autoSpaceDE w:val="0"/>
        <w:autoSpaceDN w:val="0"/>
        <w:adjustRightInd w:val="0"/>
        <w:ind w:left="720" w:hanging="720"/>
        <w:rPr>
          <w:rFonts w:ascii="Times New Roman" w:eastAsiaTheme="minorHAnsi" w:hAnsi="Times New Roman" w:cs="Times New Roman"/>
          <w:i/>
          <w:iCs/>
        </w:rPr>
      </w:pPr>
      <w:r>
        <w:rPr>
          <w:rFonts w:ascii="Times New Roman" w:eastAsiaTheme="minorHAnsi" w:hAnsi="Times New Roman" w:cs="Times New Roman"/>
        </w:rPr>
        <w:t xml:space="preserve">Warren, Mark and Amie L. Thomasson (forthcoming). "Prospects for a Quietist Moral Realism". In David Copp and Paul Bloomfield, eds. </w:t>
      </w:r>
      <w:r>
        <w:rPr>
          <w:rFonts w:ascii="Times New Roman" w:eastAsiaTheme="minorHAnsi" w:hAnsi="Times New Roman" w:cs="Times New Roman"/>
          <w:i/>
          <w:iCs/>
        </w:rPr>
        <w:t xml:space="preserve">Oxford Handbook of Moral Realism. </w:t>
      </w:r>
    </w:p>
    <w:p w14:paraId="1EFC97A3" w14:textId="2B817152" w:rsidR="004A28D1" w:rsidRPr="004A28D1" w:rsidRDefault="004A28D1" w:rsidP="00AE1D28">
      <w:pPr>
        <w:autoSpaceDE w:val="0"/>
        <w:autoSpaceDN w:val="0"/>
        <w:adjustRightInd w:val="0"/>
        <w:ind w:left="720" w:hanging="720"/>
        <w:rPr>
          <w:rFonts w:ascii="Times New Roman" w:eastAsiaTheme="minorHAnsi" w:hAnsi="Times New Roman" w:cs="Times New Roman"/>
          <w:sz w:val="15"/>
          <w:szCs w:val="15"/>
        </w:rPr>
      </w:pPr>
      <w:r>
        <w:rPr>
          <w:rFonts w:ascii="Times New Roman" w:eastAsiaTheme="minorHAnsi" w:hAnsi="Times New Roman" w:cs="Times New Roman"/>
        </w:rPr>
        <w:t xml:space="preserve">Williams, Michael (2009). Introduction to the Thirtieth-Anniversary Edition of Richard Rorty, </w:t>
      </w:r>
      <w:r>
        <w:rPr>
          <w:rFonts w:ascii="Times New Roman" w:eastAsiaTheme="minorHAnsi" w:hAnsi="Times New Roman" w:cs="Times New Roman"/>
          <w:i/>
          <w:iCs/>
        </w:rPr>
        <w:t xml:space="preserve">Philosophy and the Mirror of Nature. </w:t>
      </w:r>
      <w:r>
        <w:rPr>
          <w:rFonts w:ascii="Times New Roman" w:eastAsiaTheme="minorHAnsi" w:hAnsi="Times New Roman" w:cs="Times New Roman"/>
        </w:rPr>
        <w:t>Princeton, New Jersey: Princeton University Press.</w:t>
      </w:r>
    </w:p>
    <w:p w14:paraId="7CF93906" w14:textId="1417677C" w:rsidR="00E47790" w:rsidRPr="008F5489" w:rsidRDefault="00E47790" w:rsidP="00AE1D28">
      <w:pPr>
        <w:ind w:left="720" w:hanging="720"/>
        <w:contextualSpacing/>
        <w:rPr>
          <w:rStyle w:val="pubinfo2"/>
          <w:rFonts w:ascii="Times New Roman" w:hAnsi="Times New Roman" w:cs="Times New Roman"/>
        </w:rPr>
      </w:pPr>
      <w:r w:rsidRPr="008F5489">
        <w:rPr>
          <w:rFonts w:ascii="Times New Roman" w:hAnsi="Times New Roman" w:cs="Times New Roman"/>
          <w:spacing w:val="-4"/>
        </w:rPr>
        <w:t>Williams, Michael</w:t>
      </w:r>
      <w:r w:rsidRPr="008F5489">
        <w:rPr>
          <w:rStyle w:val="citation2"/>
          <w:rFonts w:ascii="Times New Roman" w:hAnsi="Times New Roman" w:cs="Times New Roman"/>
        </w:rPr>
        <w:t xml:space="preserve"> (2011). “</w:t>
      </w:r>
      <w:hyperlink r:id="rId8" w:tgtFrame="_blank" w:history="1">
        <w:r w:rsidRPr="008F5489">
          <w:rPr>
            <w:rStyle w:val="Hyperlink"/>
            <w:rFonts w:ascii="Times New Roman" w:hAnsi="Times New Roman" w:cs="Times New Roman"/>
            <w:bCs/>
          </w:rPr>
          <w:t>Pragmatism, Minimalism, Expressivism”.</w:t>
        </w:r>
      </w:hyperlink>
      <w:r w:rsidRPr="008F5489">
        <w:rPr>
          <w:rStyle w:val="pubinfo2"/>
          <w:rFonts w:ascii="Times New Roman" w:hAnsi="Times New Roman" w:cs="Times New Roman"/>
        </w:rPr>
        <w:t xml:space="preserve"> </w:t>
      </w:r>
      <w:r w:rsidRPr="008F5489">
        <w:rPr>
          <w:rStyle w:val="Emphasis"/>
          <w:rFonts w:ascii="Times New Roman" w:hAnsi="Times New Roman" w:cs="Times New Roman"/>
        </w:rPr>
        <w:t>International Journal of Philosophical Studies</w:t>
      </w:r>
      <w:r w:rsidRPr="008F5489">
        <w:rPr>
          <w:rStyle w:val="pubinfo2"/>
          <w:rFonts w:ascii="Times New Roman" w:hAnsi="Times New Roman" w:cs="Times New Roman"/>
        </w:rPr>
        <w:t xml:space="preserve"> 18 (3):317-330.</w:t>
      </w:r>
    </w:p>
    <w:p w14:paraId="000D9F0F" w14:textId="77777777" w:rsidR="00E47790" w:rsidRDefault="00E47790" w:rsidP="00051D8E">
      <w:pPr>
        <w:pStyle w:val="ListParagraph"/>
        <w:ind w:hanging="720"/>
        <w:rPr>
          <w:rFonts w:ascii="Times New Roman" w:hAnsi="Times New Roman"/>
        </w:rPr>
      </w:pPr>
      <w:r w:rsidRPr="003662A2">
        <w:rPr>
          <w:rFonts w:ascii="Times New Roman" w:hAnsi="Times New Roman"/>
        </w:rPr>
        <w:t xml:space="preserve">Wittgenstein, Ludwig. (1953/2001). </w:t>
      </w:r>
      <w:r w:rsidRPr="003662A2">
        <w:rPr>
          <w:rFonts w:ascii="Times New Roman" w:hAnsi="Times New Roman"/>
          <w:i/>
        </w:rPr>
        <w:t>Philosophical Investigations.</w:t>
      </w:r>
      <w:r w:rsidRPr="003662A2">
        <w:rPr>
          <w:rFonts w:ascii="Times New Roman" w:hAnsi="Times New Roman"/>
        </w:rPr>
        <w:t xml:space="preserve"> Oxford: Blackwell.</w:t>
      </w:r>
    </w:p>
    <w:p w14:paraId="259BA9F0" w14:textId="77777777" w:rsidR="00E47790" w:rsidRPr="00815407" w:rsidRDefault="00E47790" w:rsidP="00051D8E">
      <w:pPr>
        <w:pStyle w:val="ListParagraph"/>
        <w:ind w:hanging="720"/>
        <w:rPr>
          <w:rStyle w:val="pubinfo2"/>
          <w:rFonts w:ascii="Times New Roman" w:hAnsi="Times New Roman" w:cs="Times New Roman"/>
        </w:rPr>
      </w:pPr>
      <w:r w:rsidRPr="00815407">
        <w:rPr>
          <w:rFonts w:ascii="Times New Roman" w:hAnsi="Times New Roman" w:cs="Times New Roman"/>
        </w:rPr>
        <w:t>Wittgenstein, Ludwig. 1958. The Blue and Brown Books.</w:t>
      </w:r>
      <w:r w:rsidRPr="00815407">
        <w:rPr>
          <w:rFonts w:ascii="Times New Roman" w:hAnsi="Times New Roman" w:cs="Times New Roman"/>
          <w:i/>
        </w:rPr>
        <w:t xml:space="preserve"> </w:t>
      </w:r>
      <w:r w:rsidRPr="00815407">
        <w:rPr>
          <w:rFonts w:ascii="Times New Roman" w:hAnsi="Times New Roman" w:cs="Times New Roman"/>
        </w:rPr>
        <w:t xml:space="preserve">Oxford: Blackwell. </w:t>
      </w:r>
    </w:p>
    <w:p w14:paraId="43373C16" w14:textId="77777777" w:rsidR="00E47790" w:rsidRPr="00F604C2" w:rsidRDefault="00E47790" w:rsidP="00E47790">
      <w:pPr>
        <w:ind w:left="720" w:hanging="720"/>
        <w:rPr>
          <w:rFonts w:ascii="Times New Roman" w:hAnsi="Times New Roman" w:cs="Times New Roman"/>
        </w:rPr>
      </w:pPr>
    </w:p>
    <w:p w14:paraId="0F826523" w14:textId="77777777" w:rsidR="003422C7" w:rsidRPr="00D254FC" w:rsidRDefault="003422C7" w:rsidP="00D254FC">
      <w:pPr>
        <w:rPr>
          <w:rFonts w:ascii="Times New Roman" w:hAnsi="Times New Roman" w:cs="Times New Roman"/>
          <w:b/>
          <w:bCs/>
        </w:rPr>
      </w:pPr>
    </w:p>
    <w:sectPr w:rsidR="003422C7" w:rsidRPr="00D254FC" w:rsidSect="0031209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CB3D6" w14:textId="77777777" w:rsidR="00E37C11" w:rsidRDefault="00E37C11" w:rsidP="003E1C57">
      <w:r>
        <w:separator/>
      </w:r>
    </w:p>
  </w:endnote>
  <w:endnote w:type="continuationSeparator" w:id="0">
    <w:p w14:paraId="37596C0D" w14:textId="77777777" w:rsidR="00E37C11" w:rsidRDefault="00E37C11" w:rsidP="003E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3348423"/>
      <w:docPartObj>
        <w:docPartGallery w:val="Page Numbers (Bottom of Page)"/>
        <w:docPartUnique/>
      </w:docPartObj>
    </w:sdtPr>
    <w:sdtContent>
      <w:p w14:paraId="2FA98EB8" w14:textId="0079776E" w:rsidR="00280EC0" w:rsidRDefault="00280EC0" w:rsidP="00295F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AC3E3" w14:textId="77777777" w:rsidR="00280EC0" w:rsidRDefault="00280EC0" w:rsidP="008A2B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5365793"/>
      <w:docPartObj>
        <w:docPartGallery w:val="Page Numbers (Bottom of Page)"/>
        <w:docPartUnique/>
      </w:docPartObj>
    </w:sdtPr>
    <w:sdtContent>
      <w:p w14:paraId="58D83938" w14:textId="07E33FB8" w:rsidR="00280EC0" w:rsidRDefault="00280EC0" w:rsidP="00295F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DB6C59" w14:textId="77777777" w:rsidR="00280EC0" w:rsidRDefault="00280EC0" w:rsidP="008A2B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5325A" w14:textId="77777777" w:rsidR="00E37C11" w:rsidRDefault="00E37C11" w:rsidP="003E1C57">
      <w:r>
        <w:separator/>
      </w:r>
    </w:p>
  </w:footnote>
  <w:footnote w:type="continuationSeparator" w:id="0">
    <w:p w14:paraId="7164EE52" w14:textId="77777777" w:rsidR="00E37C11" w:rsidRDefault="00E37C11" w:rsidP="003E1C57">
      <w:r>
        <w:continuationSeparator/>
      </w:r>
    </w:p>
  </w:footnote>
  <w:footnote w:id="1">
    <w:p w14:paraId="4374CF68" w14:textId="51E89E8C" w:rsidR="00280EC0" w:rsidRPr="0003660D" w:rsidRDefault="00280EC0">
      <w:pPr>
        <w:pStyle w:val="FootnoteText"/>
        <w:rPr>
          <w:rFonts w:ascii="Times New Roman" w:hAnsi="Times New Roman" w:cs="Times New Roman"/>
        </w:rPr>
      </w:pPr>
      <w:r w:rsidRPr="0003660D">
        <w:rPr>
          <w:rStyle w:val="FootnoteReference"/>
          <w:rFonts w:ascii="Times New Roman" w:hAnsi="Times New Roman" w:cs="Times New Roman"/>
        </w:rPr>
        <w:footnoteRef/>
      </w:r>
      <w:r w:rsidRPr="0003660D">
        <w:rPr>
          <w:rFonts w:ascii="Times New Roman" w:hAnsi="Times New Roman" w:cs="Times New Roman"/>
        </w:rPr>
        <w:t xml:space="preserve"> The reasons for this will become clearer below, once we get a better view of the diverse functions different parts of language serve. For discussion of the problems with assuming that our logical terms track the 'logical structure of the world', see </w:t>
      </w:r>
      <w:r>
        <w:rPr>
          <w:rFonts w:ascii="Times New Roman" w:hAnsi="Times New Roman" w:cs="Times New Roman"/>
        </w:rPr>
        <w:t xml:space="preserve">Thomasson </w:t>
      </w:r>
      <w:r w:rsidRPr="0003660D">
        <w:rPr>
          <w:rFonts w:ascii="Times New Roman" w:hAnsi="Times New Roman" w:cs="Times New Roman"/>
        </w:rPr>
        <w:t xml:space="preserve">(2015, Chapter 11). </w:t>
      </w:r>
    </w:p>
  </w:footnote>
  <w:footnote w:id="2">
    <w:p w14:paraId="3F300998" w14:textId="1976B1F3" w:rsidR="00280EC0" w:rsidRDefault="00280EC0">
      <w:pPr>
        <w:pStyle w:val="FootnoteText"/>
      </w:pPr>
      <w:r w:rsidRPr="0003660D">
        <w:rPr>
          <w:rStyle w:val="FootnoteReference"/>
          <w:rFonts w:ascii="Times New Roman" w:hAnsi="Times New Roman" w:cs="Times New Roman"/>
        </w:rPr>
        <w:footnoteRef/>
      </w:r>
      <w:r w:rsidRPr="0003660D">
        <w:rPr>
          <w:rFonts w:ascii="Times New Roman" w:hAnsi="Times New Roman" w:cs="Times New Roman"/>
        </w:rPr>
        <w:t xml:space="preserve"> For development of this idea that language should be thought of as a cultural artifact which, like other cultural artifacts, should be seen as serving functions, see my (2021), drawing on work by Irmak (2019) and Kaplan (1990).</w:t>
      </w:r>
    </w:p>
  </w:footnote>
  <w:footnote w:id="3">
    <w:p w14:paraId="3E01961B" w14:textId="77777777" w:rsidR="00280EC0" w:rsidRDefault="00280EC0" w:rsidP="00C93D7D">
      <w:pPr>
        <w:pStyle w:val="FootnoteText"/>
      </w:pPr>
      <w:r>
        <w:rPr>
          <w:rStyle w:val="FootnoteReference"/>
        </w:rPr>
        <w:footnoteRef/>
      </w:r>
      <w:r>
        <w:t xml:space="preserve"> </w:t>
      </w:r>
      <w:r>
        <w:rPr>
          <w:rFonts w:ascii="Times New Roman" w:hAnsi="Times New Roman" w:cs="Times New Roman"/>
        </w:rPr>
        <w:t xml:space="preserve">Michael Williams here is summarizing Richard Rorty's views. </w:t>
      </w:r>
    </w:p>
  </w:footnote>
  <w:footnote w:id="4">
    <w:p w14:paraId="01CC1C39" w14:textId="4585C3B0" w:rsidR="0026143F" w:rsidRPr="0026143F" w:rsidRDefault="0026143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Where 'Represent' is here taken in the sense of mirroring, standing for, or tracking worldly features (Price 2011, 5). This does not preclude the idea that most mature language does serve an </w:t>
      </w:r>
      <w:r w:rsidRPr="00003289">
        <w:rPr>
          <w:rFonts w:ascii="Times New Roman" w:hAnsi="Times New Roman" w:cs="Times New Roman"/>
          <w:i/>
          <w:iCs/>
        </w:rPr>
        <w:t xml:space="preserve">ideational </w:t>
      </w:r>
      <w:r>
        <w:rPr>
          <w:rFonts w:ascii="Times New Roman" w:hAnsi="Times New Roman" w:cs="Times New Roman"/>
        </w:rPr>
        <w:t xml:space="preserve">macrofunction, in the sense to be described below. </w:t>
      </w:r>
    </w:p>
  </w:footnote>
  <w:footnote w:id="5">
    <w:p w14:paraId="132C1B03" w14:textId="4BEA990F" w:rsidR="00280EC0" w:rsidRPr="003E1C57" w:rsidRDefault="00280EC0" w:rsidP="00E3498A">
      <w:pPr>
        <w:pStyle w:val="FootnoteText"/>
      </w:pPr>
      <w:r>
        <w:rPr>
          <w:rStyle w:val="FootnoteReference"/>
        </w:rPr>
        <w:footnoteRef/>
      </w:r>
      <w:r>
        <w:t xml:space="preserve"> </w:t>
      </w:r>
      <w:r w:rsidRPr="00C83C35">
        <w:rPr>
          <w:rFonts w:ascii="Times New Roman" w:hAnsi="Times New Roman" w:cs="Times New Roman"/>
        </w:rPr>
        <w:t xml:space="preserve">Some have </w:t>
      </w:r>
      <w:r>
        <w:rPr>
          <w:rFonts w:ascii="Times New Roman" w:hAnsi="Times New Roman" w:cs="Times New Roman"/>
        </w:rPr>
        <w:t xml:space="preserve">also </w:t>
      </w:r>
      <w:r w:rsidRPr="00C83C35">
        <w:rPr>
          <w:rFonts w:ascii="Times New Roman" w:hAnsi="Times New Roman" w:cs="Times New Roman"/>
        </w:rPr>
        <w:t xml:space="preserve">appealed to </w:t>
      </w:r>
      <w:r>
        <w:rPr>
          <w:rFonts w:ascii="Times New Roman" w:hAnsi="Times New Roman" w:cs="Times New Roman"/>
        </w:rPr>
        <w:t>sameness of function</w:t>
      </w:r>
      <w:r w:rsidRPr="00C83C35">
        <w:rPr>
          <w:rFonts w:ascii="Times New Roman" w:hAnsi="Times New Roman" w:cs="Times New Roman"/>
        </w:rPr>
        <w:t xml:space="preserve"> to address what is often thought of as Strawson’s challenge (1963)—to identify sameness of topic, across conceptual revisions, or, as it is sometimes put, to address “the limits of revision” (Cappelen 2018</w:t>
      </w:r>
      <w:r>
        <w:rPr>
          <w:rFonts w:ascii="Times New Roman" w:hAnsi="Times New Roman" w:cs="Times New Roman"/>
        </w:rPr>
        <w:t>, 180-82</w:t>
      </w:r>
      <w:r w:rsidRPr="00C83C35">
        <w:rPr>
          <w:rFonts w:ascii="Times New Roman" w:hAnsi="Times New Roman" w:cs="Times New Roman"/>
        </w:rPr>
        <w:t>). This won’t be my central concern</w:t>
      </w:r>
      <w:r>
        <w:rPr>
          <w:rFonts w:ascii="Times New Roman" w:hAnsi="Times New Roman" w:cs="Times New Roman"/>
        </w:rPr>
        <w:t>. A</w:t>
      </w:r>
      <w:r w:rsidRPr="00C83C35">
        <w:rPr>
          <w:rFonts w:ascii="Times New Roman" w:hAnsi="Times New Roman" w:cs="Times New Roman"/>
        </w:rPr>
        <w:t>s I’ve discussed elsewhere (2020</w:t>
      </w:r>
      <w:r>
        <w:rPr>
          <w:rFonts w:ascii="Times New Roman" w:hAnsi="Times New Roman" w:cs="Times New Roman"/>
        </w:rPr>
        <w:t>a</w:t>
      </w:r>
      <w:r w:rsidRPr="00C83C35">
        <w:rPr>
          <w:rFonts w:ascii="Times New Roman" w:hAnsi="Times New Roman" w:cs="Times New Roman"/>
        </w:rPr>
        <w:t>), I don’t think that we should take the question ‘when is a concept the same</w:t>
      </w:r>
      <w:r>
        <w:rPr>
          <w:rFonts w:ascii="Times New Roman" w:hAnsi="Times New Roman" w:cs="Times New Roman"/>
        </w:rPr>
        <w:t>?</w:t>
      </w:r>
      <w:r w:rsidRPr="00C83C35">
        <w:rPr>
          <w:rFonts w:ascii="Times New Roman" w:hAnsi="Times New Roman" w:cs="Times New Roman"/>
        </w:rPr>
        <w:t>’ with deep metaphysical seriousness (as if there were some boundaries of concepts to be discovered); and when we ask whether we should make certain revisions in our conceptual scheme, the way to evaluate that is not on the whole to ask if it involves a replacement (rather than a modification) of a concept.</w:t>
      </w:r>
      <w:r>
        <w:rPr>
          <w:rFonts w:ascii="Times New Roman" w:hAnsi="Times New Roman" w:cs="Times New Roman"/>
        </w:rPr>
        <w:t xml:space="preserve">  </w:t>
      </w:r>
      <w:r w:rsidRPr="003E1C57">
        <w:rPr>
          <w:rFonts w:ascii="Times New Roman" w:hAnsi="Times New Roman" w:cs="Times New Roman"/>
        </w:rPr>
        <w:t xml:space="preserve">There is again a parallel with civil engineering here: questions about what ought to be modified, torn down, restructured, etc. in civil engineering should not be guided at all by metaphysical questions about whether </w:t>
      </w:r>
      <w:r w:rsidRPr="003E1C57">
        <w:rPr>
          <w:rFonts w:ascii="Times New Roman" w:hAnsi="Times New Roman" w:cs="Times New Roman"/>
          <w:i/>
          <w:iCs/>
        </w:rPr>
        <w:t xml:space="preserve">the same walls, screws, boards, and buildings </w:t>
      </w:r>
      <w:r w:rsidRPr="003E1C57">
        <w:rPr>
          <w:rFonts w:ascii="Times New Roman" w:hAnsi="Times New Roman" w:cs="Times New Roman"/>
        </w:rPr>
        <w:t>would remain, or if they’d be ‘replaced’. Instead, the questions resolve more directly into questions about our goals and how best to fulfill them, regardless of these ‘metaphysical’ identity issues.</w:t>
      </w:r>
    </w:p>
  </w:footnote>
  <w:footnote w:id="6">
    <w:p w14:paraId="54BDAE48" w14:textId="0AA50061" w:rsidR="00280EC0" w:rsidRDefault="00280EC0">
      <w:pPr>
        <w:pStyle w:val="FootnoteText"/>
      </w:pPr>
      <w:r>
        <w:rPr>
          <w:rStyle w:val="FootnoteReference"/>
        </w:rPr>
        <w:footnoteRef/>
      </w:r>
      <w:r>
        <w:t xml:space="preserve"> </w:t>
      </w:r>
      <w:r w:rsidRPr="001B005D">
        <w:rPr>
          <w:rFonts w:ascii="Times New Roman" w:hAnsi="Times New Roman" w:cs="Times New Roman"/>
        </w:rPr>
        <w:t xml:space="preserve">This </w:t>
      </w:r>
      <w:r>
        <w:rPr>
          <w:rFonts w:ascii="Times New Roman" w:hAnsi="Times New Roman" w:cs="Times New Roman"/>
        </w:rPr>
        <w:t>focus on language</w:t>
      </w:r>
      <w:r w:rsidRPr="001B005D">
        <w:rPr>
          <w:rFonts w:ascii="Times New Roman" w:hAnsi="Times New Roman" w:cs="Times New Roman"/>
        </w:rPr>
        <w:t xml:space="preserve"> also harmonizes with Macarthur and Price (2007, 94), who (with some reservations) similarly speak primarily about 'linguistic' functions, in part to avoid introducing the inapt term 'representations' as the standard way of covering both linguistic and conceptual items.</w:t>
      </w:r>
      <w:r>
        <w:t xml:space="preserve"> </w:t>
      </w:r>
    </w:p>
  </w:footnote>
  <w:footnote w:id="7">
    <w:p w14:paraId="29E3D089" w14:textId="560A6634" w:rsidR="00280EC0" w:rsidRPr="008A0E27" w:rsidRDefault="00280EC0">
      <w:pPr>
        <w:pStyle w:val="FootnoteText"/>
        <w:rPr>
          <w:rFonts w:ascii="Times New Roman" w:hAnsi="Times New Roman" w:cs="Times New Roman"/>
        </w:rPr>
      </w:pPr>
      <w:r w:rsidRPr="008A0E27">
        <w:rPr>
          <w:rStyle w:val="FootnoteReference"/>
          <w:rFonts w:ascii="Times New Roman" w:hAnsi="Times New Roman" w:cs="Times New Roman"/>
        </w:rPr>
        <w:footnoteRef/>
      </w:r>
      <w:r w:rsidRPr="008A0E27">
        <w:rPr>
          <w:rFonts w:ascii="Times New Roman" w:hAnsi="Times New Roman" w:cs="Times New Roman"/>
        </w:rPr>
        <w:t xml:space="preserve"> For further discussion of whether to think in terms of engineering language or concepts (and arguments for a psychological version of a conceptual approach), see Isaac (2021</w:t>
      </w:r>
      <w:r>
        <w:rPr>
          <w:rFonts w:ascii="Times New Roman" w:hAnsi="Times New Roman" w:cs="Times New Roman"/>
        </w:rPr>
        <w:t>a</w:t>
      </w:r>
      <w:r w:rsidRPr="008A0E27">
        <w:rPr>
          <w:rFonts w:ascii="Times New Roman" w:hAnsi="Times New Roman" w:cs="Times New Roman"/>
        </w:rPr>
        <w:t xml:space="preserve"> and</w:t>
      </w:r>
      <w:r>
        <w:rPr>
          <w:rFonts w:ascii="Times New Roman" w:hAnsi="Times New Roman" w:cs="Times New Roman"/>
        </w:rPr>
        <w:t xml:space="preserve"> 2021b</w:t>
      </w:r>
      <w:r w:rsidRPr="008A0E27">
        <w:rPr>
          <w:rFonts w:ascii="Times New Roman" w:hAnsi="Times New Roman" w:cs="Times New Roman"/>
        </w:rPr>
        <w:t>).</w:t>
      </w:r>
    </w:p>
  </w:footnote>
  <w:footnote w:id="8">
    <w:p w14:paraId="3FD8F889" w14:textId="17B4ABF7" w:rsidR="00280EC0" w:rsidRPr="00074F52" w:rsidRDefault="00280EC0" w:rsidP="002E2C8B">
      <w:pPr>
        <w:pStyle w:val="FootnoteText"/>
        <w:rPr>
          <w:rFonts w:ascii="Times New Roman" w:hAnsi="Times New Roman" w:cs="Times New Roman"/>
        </w:rPr>
      </w:pPr>
      <w:r w:rsidRPr="00074F52">
        <w:rPr>
          <w:rStyle w:val="FootnoteReference"/>
          <w:rFonts w:ascii="Times New Roman" w:hAnsi="Times New Roman" w:cs="Times New Roman"/>
        </w:rPr>
        <w:footnoteRef/>
      </w:r>
      <w:r w:rsidRPr="00074F52">
        <w:rPr>
          <w:rFonts w:ascii="Times New Roman" w:hAnsi="Times New Roman" w:cs="Times New Roman"/>
        </w:rPr>
        <w:t xml:space="preserve"> It is also crucial to distinguish a stable </w:t>
      </w:r>
      <w:r w:rsidRPr="0091501B">
        <w:rPr>
          <w:rFonts w:ascii="Times New Roman" w:hAnsi="Times New Roman" w:cs="Times New Roman"/>
          <w:i/>
          <w:iCs/>
        </w:rPr>
        <w:t>function</w:t>
      </w:r>
      <w:r w:rsidRPr="00074F52">
        <w:rPr>
          <w:rFonts w:ascii="Times New Roman" w:hAnsi="Times New Roman" w:cs="Times New Roman"/>
        </w:rPr>
        <w:t xml:space="preserve"> from variable </w:t>
      </w:r>
      <w:r w:rsidRPr="0091501B">
        <w:rPr>
          <w:rFonts w:ascii="Times New Roman" w:hAnsi="Times New Roman" w:cs="Times New Roman"/>
          <w:i/>
          <w:iCs/>
        </w:rPr>
        <w:t>uses</w:t>
      </w:r>
      <w:r w:rsidRPr="00074F52">
        <w:rPr>
          <w:rFonts w:ascii="Times New Roman" w:hAnsi="Times New Roman" w:cs="Times New Roman"/>
        </w:rPr>
        <w:t xml:space="preserve"> if we are to avoid the notorious Frege/Geach problem in proposing non-descriptive approaches to an area of discourse</w:t>
      </w:r>
      <w:r>
        <w:rPr>
          <w:rFonts w:ascii="Times New Roman" w:hAnsi="Times New Roman" w:cs="Times New Roman"/>
        </w:rPr>
        <w:t xml:space="preserve">. That is, if we can identify a stable function, and identify meaning with the rules a term follows that enable it to fulfill those functions, then we may be able to identify a stable sense of meaning that remains even in embedded contexts where the term is not </w:t>
      </w:r>
      <w:r>
        <w:rPr>
          <w:rFonts w:ascii="Times New Roman" w:hAnsi="Times New Roman" w:cs="Times New Roman"/>
          <w:i/>
          <w:iCs/>
        </w:rPr>
        <w:t xml:space="preserve">used </w:t>
      </w:r>
      <w:r>
        <w:rPr>
          <w:rFonts w:ascii="Times New Roman" w:hAnsi="Times New Roman" w:cs="Times New Roman"/>
        </w:rPr>
        <w:t>to perform the characteristic speech acts with which it is associated.</w:t>
      </w:r>
      <w:r w:rsidRPr="00074F52">
        <w:rPr>
          <w:rFonts w:ascii="Times New Roman" w:hAnsi="Times New Roman" w:cs="Times New Roman"/>
        </w:rPr>
        <w:t xml:space="preserve"> (</w:t>
      </w:r>
      <w:r>
        <w:rPr>
          <w:rFonts w:ascii="Times New Roman" w:hAnsi="Times New Roman" w:cs="Times New Roman"/>
        </w:rPr>
        <w:t>For work on this approach, for the case of modal terms, s</w:t>
      </w:r>
      <w:r w:rsidRPr="00074F52">
        <w:rPr>
          <w:rFonts w:ascii="Times New Roman" w:hAnsi="Times New Roman" w:cs="Times New Roman"/>
        </w:rPr>
        <w:t>ee my 2020b, Chapters 2 and 3, drawing on work by Michael Williams (2011)</w:t>
      </w:r>
      <w:r>
        <w:rPr>
          <w:rFonts w:ascii="Times New Roman" w:hAnsi="Times New Roman" w:cs="Times New Roman"/>
        </w:rPr>
        <w:t>)</w:t>
      </w:r>
      <w:r w:rsidRPr="00074F52">
        <w:rPr>
          <w:rFonts w:ascii="Times New Roman" w:hAnsi="Times New Roman" w:cs="Times New Roman"/>
        </w:rPr>
        <w:t xml:space="preserve">. </w:t>
      </w:r>
    </w:p>
  </w:footnote>
  <w:footnote w:id="9">
    <w:p w14:paraId="1E719415" w14:textId="54C4C814" w:rsidR="00280EC0" w:rsidRPr="007D5852" w:rsidRDefault="00280EC0" w:rsidP="006A6C12">
      <w:pPr>
        <w:pStyle w:val="FootnoteText"/>
        <w:rPr>
          <w:rFonts w:ascii="Times New Roman" w:hAnsi="Times New Roman" w:cs="Times New Roman"/>
        </w:rPr>
      </w:pPr>
      <w:r w:rsidRPr="007D5852">
        <w:rPr>
          <w:rStyle w:val="FootnoteReference"/>
          <w:rFonts w:ascii="Times New Roman" w:hAnsi="Times New Roman" w:cs="Times New Roman"/>
        </w:rPr>
        <w:footnoteRef/>
      </w:r>
      <w:r w:rsidRPr="007D5852">
        <w:rPr>
          <w:rFonts w:ascii="Times New Roman" w:hAnsi="Times New Roman" w:cs="Times New Roman"/>
        </w:rPr>
        <w:t xml:space="preserve"> </w:t>
      </w:r>
      <w:r>
        <w:rPr>
          <w:rFonts w:ascii="Times New Roman" w:hAnsi="Times New Roman" w:cs="Times New Roman"/>
        </w:rPr>
        <w:t xml:space="preserve">It is important to note that </w:t>
      </w:r>
      <w:r w:rsidRPr="007D5852">
        <w:rPr>
          <w:rFonts w:ascii="Times New Roman" w:hAnsi="Times New Roman" w:cs="Times New Roman"/>
        </w:rPr>
        <w:t>these functions needn’t be beneficial to all or benign, there is room here for critique.</w:t>
      </w:r>
      <w:r>
        <w:rPr>
          <w:rFonts w:ascii="Times New Roman" w:hAnsi="Times New Roman" w:cs="Times New Roman"/>
        </w:rPr>
        <w:t xml:space="preserve"> More on this below</w:t>
      </w:r>
      <w:r w:rsidRPr="007D5852">
        <w:rPr>
          <w:rFonts w:ascii="Times New Roman" w:hAnsi="Times New Roman" w:cs="Times New Roman"/>
        </w:rPr>
        <w:t>.</w:t>
      </w:r>
    </w:p>
  </w:footnote>
  <w:footnote w:id="10">
    <w:p w14:paraId="4DD3859D" w14:textId="08E107D7" w:rsidR="00280EC0" w:rsidRDefault="00280EC0">
      <w:pPr>
        <w:pStyle w:val="FootnoteText"/>
      </w:pPr>
      <w:r>
        <w:rPr>
          <w:rStyle w:val="FootnoteReference"/>
        </w:rPr>
        <w:footnoteRef/>
      </w:r>
      <w:r>
        <w:t xml:space="preserve"> </w:t>
      </w:r>
      <w:r w:rsidRPr="00F07ABC">
        <w:rPr>
          <w:rFonts w:ascii="Times New Roman" w:hAnsi="Times New Roman" w:cs="Times New Roman"/>
        </w:rPr>
        <w:t xml:space="preserve">Later </w:t>
      </w:r>
      <w:r>
        <w:rPr>
          <w:rFonts w:ascii="Times New Roman" w:hAnsi="Times New Roman" w:cs="Times New Roman"/>
        </w:rPr>
        <w:t xml:space="preserve">we will see </w:t>
      </w:r>
      <w:r w:rsidRPr="00F07ABC">
        <w:rPr>
          <w:rFonts w:ascii="Times New Roman" w:hAnsi="Times New Roman" w:cs="Times New Roman"/>
        </w:rPr>
        <w:t>additional reasons that it is helpful to begin by asking about the functions of language and linguistic formations rather than concepts. Nonetheless, it would also be extremely interesting to see such functional analyses done in psychological/conceptual rather than linguistic terms--I simply will not be undertaking that approach here. For some additional considerations in favor of starting at the linguistic level, see also my (</w:t>
      </w:r>
      <w:r>
        <w:rPr>
          <w:rFonts w:ascii="Times New Roman" w:hAnsi="Times New Roman" w:cs="Times New Roman"/>
        </w:rPr>
        <w:t>2021</w:t>
      </w:r>
      <w:r w:rsidRPr="00F07ABC">
        <w:rPr>
          <w:rFonts w:ascii="Times New Roman" w:hAnsi="Times New Roman" w:cs="Times New Roman"/>
        </w:rPr>
        <w:t>).</w:t>
      </w:r>
      <w:r>
        <w:t xml:space="preserve"> </w:t>
      </w:r>
    </w:p>
  </w:footnote>
  <w:footnote w:id="11">
    <w:p w14:paraId="790342DE" w14:textId="7419920A" w:rsidR="00280EC0" w:rsidRDefault="00280EC0" w:rsidP="00FE6850">
      <w:pPr>
        <w:pStyle w:val="FootnoteText"/>
      </w:pPr>
      <w:r>
        <w:rPr>
          <w:rStyle w:val="FootnoteReference"/>
        </w:rPr>
        <w:footnoteRef/>
      </w:r>
      <w:r>
        <w:t xml:space="preserve"> </w:t>
      </w:r>
      <w:r>
        <w:rPr>
          <w:rFonts w:ascii="Times New Roman" w:hAnsi="Times New Roman" w:cs="Times New Roman"/>
        </w:rPr>
        <w:t xml:space="preserve">On the lack of rivalry, see also </w:t>
      </w:r>
      <w:r w:rsidRPr="008B15DB">
        <w:rPr>
          <w:rFonts w:ascii="Times New Roman" w:hAnsi="Times New Roman" w:cs="Times New Roman"/>
        </w:rPr>
        <w:t>(Halliday</w:t>
      </w:r>
      <w:r>
        <w:rPr>
          <w:rFonts w:ascii="Times New Roman" w:hAnsi="Times New Roman" w:cs="Times New Roman"/>
        </w:rPr>
        <w:t xml:space="preserve"> 2014</w:t>
      </w:r>
      <w:r w:rsidRPr="008B15DB">
        <w:rPr>
          <w:rFonts w:ascii="Times New Roman" w:hAnsi="Times New Roman" w:cs="Times New Roman"/>
        </w:rPr>
        <w:t>, 56)</w:t>
      </w:r>
      <w:r>
        <w:rPr>
          <w:rFonts w:ascii="Times New Roman" w:hAnsi="Times New Roman" w:cs="Times New Roman"/>
        </w:rPr>
        <w:t xml:space="preserve">. And as Halliday also puts it "different coexisting models in linguistics may best be regarded as appropriate to different aims, rather than as competing contenders for the same goal" (1964, 13). For further discussion of the place of systemic functional linguistics in the history of linguistics, see also Bateman (2017). </w:t>
      </w:r>
    </w:p>
  </w:footnote>
  <w:footnote w:id="12">
    <w:p w14:paraId="2D5B2746" w14:textId="4D4BE978" w:rsidR="00280EC0" w:rsidRPr="006C4947" w:rsidRDefault="00280EC0" w:rsidP="00D37E63">
      <w:pPr>
        <w:rPr>
          <w:rFonts w:ascii="Times New Roman" w:hAnsi="Times New Roman" w:cs="Times New Roman"/>
          <w:sz w:val="20"/>
          <w:szCs w:val="20"/>
        </w:rPr>
      </w:pPr>
      <w:r w:rsidRPr="00BD3E4F">
        <w:rPr>
          <w:rStyle w:val="FootnoteReference"/>
          <w:rFonts w:ascii="Times New Roman" w:hAnsi="Times New Roman" w:cs="Times New Roman"/>
        </w:rPr>
        <w:footnoteRef/>
      </w:r>
      <w:r w:rsidRPr="00BD3E4F">
        <w:rPr>
          <w:rFonts w:ascii="Times New Roman" w:hAnsi="Times New Roman" w:cs="Times New Roman"/>
          <w:sz w:val="20"/>
          <w:szCs w:val="20"/>
        </w:rPr>
        <w:t xml:space="preserve"> </w:t>
      </w:r>
      <w:r w:rsidRPr="00AC598E">
        <w:rPr>
          <w:rFonts w:ascii="Times New Roman" w:hAnsi="Times New Roman" w:cs="Times New Roman"/>
          <w:sz w:val="20"/>
          <w:szCs w:val="20"/>
        </w:rPr>
        <w:t>S</w:t>
      </w:r>
      <w:r>
        <w:rPr>
          <w:rFonts w:ascii="Times New Roman" w:hAnsi="Times New Roman" w:cs="Times New Roman"/>
          <w:sz w:val="20"/>
          <w:szCs w:val="20"/>
        </w:rPr>
        <w:t xml:space="preserve">ee </w:t>
      </w:r>
      <w:r w:rsidRPr="00AC598E">
        <w:rPr>
          <w:rFonts w:ascii="Times New Roman" w:hAnsi="Times New Roman" w:cs="Times New Roman"/>
          <w:sz w:val="20"/>
          <w:szCs w:val="20"/>
        </w:rPr>
        <w:t>Aurora (2015).</w:t>
      </w:r>
      <w:r w:rsidRPr="00BD3E4F">
        <w:rPr>
          <w:rFonts w:ascii="Times New Roman" w:hAnsi="Times New Roman" w:cs="Times New Roman"/>
          <w:i/>
          <w:iCs/>
          <w:sz w:val="20"/>
          <w:szCs w:val="20"/>
        </w:rPr>
        <w:t xml:space="preserve"> </w:t>
      </w:r>
      <w:r w:rsidRPr="00BD3E4F">
        <w:rPr>
          <w:rFonts w:ascii="Times New Roman" w:hAnsi="Times New Roman" w:cs="Times New Roman"/>
          <w:sz w:val="20"/>
          <w:szCs w:val="20"/>
        </w:rPr>
        <w:t xml:space="preserve">Roman Jakobsen “explicitly considers Husserl’s phenomenology </w:t>
      </w:r>
      <w:r>
        <w:rPr>
          <w:rFonts w:ascii="Times New Roman" w:hAnsi="Times New Roman" w:cs="Times New Roman"/>
          <w:sz w:val="20"/>
          <w:szCs w:val="20"/>
        </w:rPr>
        <w:t xml:space="preserve">[especially the third Logical Investigation] </w:t>
      </w:r>
      <w:r w:rsidRPr="00BD3E4F">
        <w:rPr>
          <w:rFonts w:ascii="Times New Roman" w:hAnsi="Times New Roman" w:cs="Times New Roman"/>
          <w:sz w:val="20"/>
          <w:szCs w:val="20"/>
        </w:rPr>
        <w:t>as one of the main sources underlying Prague structuralism and Russian formalism” (</w:t>
      </w:r>
      <w:r>
        <w:rPr>
          <w:rFonts w:ascii="Times New Roman" w:hAnsi="Times New Roman" w:cs="Times New Roman"/>
          <w:sz w:val="20"/>
          <w:szCs w:val="20"/>
        </w:rPr>
        <w:t xml:space="preserve">Aurora 2015, </w:t>
      </w:r>
      <w:r w:rsidRPr="00BD3E4F">
        <w:rPr>
          <w:rFonts w:ascii="Times New Roman" w:hAnsi="Times New Roman" w:cs="Times New Roman"/>
          <w:sz w:val="20"/>
          <w:szCs w:val="20"/>
        </w:rPr>
        <w:t>14)</w:t>
      </w:r>
      <w:r>
        <w:rPr>
          <w:rFonts w:ascii="Times New Roman" w:hAnsi="Times New Roman" w:cs="Times New Roman"/>
          <w:sz w:val="20"/>
          <w:szCs w:val="20"/>
        </w:rPr>
        <w:t>. Husserl also gave a lecture to the Prague Circle (invited by Jakobsen) on November 18, 1935.</w:t>
      </w:r>
    </w:p>
  </w:footnote>
  <w:footnote w:id="13">
    <w:p w14:paraId="5050A9AB" w14:textId="5E962438" w:rsidR="00280EC0" w:rsidRPr="00041E8F" w:rsidRDefault="00280EC0">
      <w:pPr>
        <w:pStyle w:val="FootnoteText"/>
        <w:rPr>
          <w:rFonts w:ascii="Times New Roman" w:hAnsi="Times New Roman" w:cs="Times New Roman"/>
        </w:rPr>
      </w:pPr>
      <w:r>
        <w:rPr>
          <w:rStyle w:val="FootnoteReference"/>
        </w:rPr>
        <w:footnoteRef/>
      </w:r>
      <w:r>
        <w:t xml:space="preserve"> </w:t>
      </w:r>
      <w:r w:rsidRPr="00041E8F">
        <w:rPr>
          <w:rFonts w:ascii="Times New Roman" w:hAnsi="Times New Roman" w:cs="Times New Roman"/>
        </w:rPr>
        <w:t xml:space="preserve">This Husserlian work </w:t>
      </w:r>
      <w:r>
        <w:rPr>
          <w:rFonts w:ascii="Times New Roman" w:hAnsi="Times New Roman" w:cs="Times New Roman"/>
        </w:rPr>
        <w:t xml:space="preserve">also influenced </w:t>
      </w:r>
      <w:r w:rsidRPr="00041E8F">
        <w:rPr>
          <w:rFonts w:ascii="Times New Roman" w:hAnsi="Times New Roman" w:cs="Times New Roman"/>
        </w:rPr>
        <w:t>Ryle’s later work on linguistic categories and category mistakes.</w:t>
      </w:r>
    </w:p>
  </w:footnote>
  <w:footnote w:id="14">
    <w:p w14:paraId="075F745E" w14:textId="0B95705E" w:rsidR="00280EC0" w:rsidRDefault="00280EC0" w:rsidP="00D37E63">
      <w:pPr>
        <w:pStyle w:val="FootnoteText"/>
      </w:pPr>
      <w:r w:rsidRPr="00041E8F">
        <w:rPr>
          <w:rStyle w:val="FootnoteReference"/>
          <w:rFonts w:ascii="Times New Roman" w:hAnsi="Times New Roman" w:cs="Times New Roman"/>
        </w:rPr>
        <w:footnoteRef/>
      </w:r>
      <w:r w:rsidRPr="00041E8F">
        <w:rPr>
          <w:rFonts w:ascii="Times New Roman" w:hAnsi="Times New Roman" w:cs="Times New Roman"/>
        </w:rPr>
        <w:t xml:space="preserve"> </w:t>
      </w:r>
      <w:r>
        <w:rPr>
          <w:rFonts w:ascii="Times New Roman" w:hAnsi="Times New Roman" w:cs="Times New Roman"/>
        </w:rPr>
        <w:t xml:space="preserve">For a brief overview, see </w:t>
      </w:r>
      <w:r w:rsidRPr="00041E8F">
        <w:rPr>
          <w:rFonts w:ascii="Times New Roman" w:hAnsi="Times New Roman" w:cs="Times New Roman"/>
        </w:rPr>
        <w:t>Malmkajaer (1991</w:t>
      </w:r>
      <w:r>
        <w:rPr>
          <w:rFonts w:ascii="Times New Roman" w:hAnsi="Times New Roman" w:cs="Times New Roman"/>
        </w:rPr>
        <w:t>), 141-6.</w:t>
      </w:r>
    </w:p>
  </w:footnote>
  <w:footnote w:id="15">
    <w:p w14:paraId="0ED9337B" w14:textId="69A80D2C" w:rsidR="00280EC0" w:rsidRPr="00D76F3C" w:rsidRDefault="00280EC0">
      <w:pPr>
        <w:pStyle w:val="FootnoteText"/>
        <w:rPr>
          <w:rFonts w:ascii="Times New Roman" w:hAnsi="Times New Roman" w:cs="Times New Roman"/>
        </w:rPr>
      </w:pPr>
      <w:r w:rsidRPr="00D76F3C">
        <w:rPr>
          <w:rStyle w:val="FootnoteReference"/>
          <w:rFonts w:ascii="Times New Roman" w:hAnsi="Times New Roman" w:cs="Times New Roman"/>
        </w:rPr>
        <w:footnoteRef/>
      </w:r>
      <w:r w:rsidRPr="00D76F3C">
        <w:rPr>
          <w:rFonts w:ascii="Times New Roman" w:hAnsi="Times New Roman" w:cs="Times New Roman"/>
        </w:rPr>
        <w:t xml:space="preserve"> Interested readers are instead referred to Eggins (2004) and Halliday (2009).</w:t>
      </w:r>
    </w:p>
  </w:footnote>
  <w:footnote w:id="16">
    <w:p w14:paraId="0AEDC9A5" w14:textId="152A95CD" w:rsidR="00280EC0" w:rsidRDefault="00280EC0">
      <w:pPr>
        <w:pStyle w:val="FootnoteText"/>
      </w:pPr>
      <w:r>
        <w:rPr>
          <w:rStyle w:val="FootnoteReference"/>
        </w:rPr>
        <w:footnoteRef/>
      </w:r>
      <w:r>
        <w:t xml:space="preserve"> </w:t>
      </w:r>
      <w:r>
        <w:rPr>
          <w:rFonts w:ascii="Times New Roman" w:hAnsi="Times New Roman" w:cs="Times New Roman"/>
        </w:rPr>
        <w:t>These are really characteristic ‘uses’ of language—unlike the macrofunctions that come later.</w:t>
      </w:r>
    </w:p>
  </w:footnote>
  <w:footnote w:id="17">
    <w:p w14:paraId="52AE0522" w14:textId="3F972F0E" w:rsidR="00280EC0" w:rsidRPr="004633B3" w:rsidRDefault="00280EC0">
      <w:pPr>
        <w:pStyle w:val="FootnoteText"/>
        <w:rPr>
          <w:rFonts w:ascii="Times New Roman" w:hAnsi="Times New Roman" w:cs="Times New Roman"/>
        </w:rPr>
      </w:pPr>
      <w:r w:rsidRPr="004633B3">
        <w:rPr>
          <w:rStyle w:val="FootnoteReference"/>
          <w:rFonts w:ascii="Times New Roman" w:hAnsi="Times New Roman" w:cs="Times New Roman"/>
        </w:rPr>
        <w:footnoteRef/>
      </w:r>
      <w:r w:rsidRPr="004633B3">
        <w:rPr>
          <w:rFonts w:ascii="Times New Roman" w:hAnsi="Times New Roman" w:cs="Times New Roman"/>
        </w:rPr>
        <w:t xml:space="preserve"> In saying this, I do not mean to endorse a merely </w:t>
      </w:r>
      <w:r w:rsidRPr="004633B3">
        <w:rPr>
          <w:rFonts w:ascii="Times New Roman" w:hAnsi="Times New Roman" w:cs="Times New Roman"/>
          <w:i/>
          <w:iCs/>
        </w:rPr>
        <w:t xml:space="preserve">local </w:t>
      </w:r>
      <w:r w:rsidRPr="004633B3">
        <w:rPr>
          <w:rFonts w:ascii="Times New Roman" w:hAnsi="Times New Roman" w:cs="Times New Roman"/>
        </w:rPr>
        <w:t>form of expressivism (endorsed, e.g., by Simon Blackburn</w:t>
      </w:r>
      <w:r>
        <w:rPr>
          <w:rFonts w:ascii="Times New Roman" w:hAnsi="Times New Roman" w:cs="Times New Roman"/>
        </w:rPr>
        <w:t xml:space="preserve"> (2013)</w:t>
      </w:r>
      <w:r w:rsidRPr="004633B3">
        <w:rPr>
          <w:rFonts w:ascii="Times New Roman" w:hAnsi="Times New Roman" w:cs="Times New Roman"/>
        </w:rPr>
        <w:t xml:space="preserve">) as opposed to the </w:t>
      </w:r>
      <w:r w:rsidRPr="004633B3">
        <w:rPr>
          <w:rFonts w:ascii="Times New Roman" w:hAnsi="Times New Roman" w:cs="Times New Roman"/>
          <w:i/>
          <w:iCs/>
        </w:rPr>
        <w:t xml:space="preserve">global </w:t>
      </w:r>
      <w:r w:rsidRPr="004633B3">
        <w:rPr>
          <w:rFonts w:ascii="Times New Roman" w:hAnsi="Times New Roman" w:cs="Times New Roman"/>
        </w:rPr>
        <w:t>expressivism defended by Price</w:t>
      </w:r>
      <w:r>
        <w:rPr>
          <w:rFonts w:ascii="Times New Roman" w:hAnsi="Times New Roman" w:cs="Times New Roman"/>
        </w:rPr>
        <w:t xml:space="preserve"> (2013)</w:t>
      </w:r>
      <w:r w:rsidRPr="004633B3">
        <w:rPr>
          <w:rFonts w:ascii="Times New Roman" w:hAnsi="Times New Roman" w:cs="Times New Roman"/>
        </w:rPr>
        <w:t xml:space="preserve">. For the distinction between the introduction rules and functions governing words like 'dog' or 'pig' on the one hand, and those governing terms for properties and numbers (for example) on the other hand can also be captured by Price's distinction between terms that are (and are not) 'e-representational'. Those congruent terms that are introduced observationally to serve a heuristic function seem to </w:t>
      </w:r>
      <w:r>
        <w:rPr>
          <w:rFonts w:ascii="Times New Roman" w:hAnsi="Times New Roman" w:cs="Times New Roman"/>
        </w:rPr>
        <w:t xml:space="preserve">be 'e-representational' in the sense that their "job... is to covary with something else--typically some </w:t>
      </w:r>
      <w:r>
        <w:rPr>
          <w:rFonts w:ascii="Times New Roman" w:hAnsi="Times New Roman" w:cs="Times New Roman"/>
          <w:i/>
          <w:iCs/>
        </w:rPr>
        <w:t xml:space="preserve">external </w:t>
      </w:r>
      <w:r>
        <w:rPr>
          <w:rFonts w:ascii="Times New Roman" w:hAnsi="Times New Roman" w:cs="Times New Roman"/>
        </w:rPr>
        <w:t>factor or environmental condition" (Price 2011, 20)</w:t>
      </w:r>
      <w:r w:rsidRPr="004633B3">
        <w:rPr>
          <w:rFonts w:ascii="Times New Roman" w:hAnsi="Times New Roman" w:cs="Times New Roman"/>
        </w:rPr>
        <w:t xml:space="preserve">. </w:t>
      </w:r>
      <w:r>
        <w:rPr>
          <w:rFonts w:ascii="Times New Roman" w:hAnsi="Times New Roman" w:cs="Times New Roman"/>
        </w:rPr>
        <w:t>For discussion of the global versus local expressivist debate, see the full range of essays in Price (2013). For a defense of a form of global pragmatism against concerns that it can't properly address discourse about ordinary objects, see my (2019).</w:t>
      </w:r>
    </w:p>
  </w:footnote>
  <w:footnote w:id="18">
    <w:p w14:paraId="03427AE4" w14:textId="0C486AAF" w:rsidR="00280EC0" w:rsidRPr="008A2BB0" w:rsidRDefault="00280EC0" w:rsidP="00BD36E1">
      <w:pPr>
        <w:ind w:firstLine="360"/>
        <w:rPr>
          <w:rFonts w:ascii="Times New Roman" w:hAnsi="Times New Roman" w:cs="Times New Roman"/>
          <w:sz w:val="20"/>
          <w:szCs w:val="20"/>
        </w:rPr>
      </w:pPr>
      <w:r w:rsidRPr="008A2BB0">
        <w:rPr>
          <w:rStyle w:val="FootnoteReference"/>
          <w:rFonts w:ascii="Times New Roman" w:hAnsi="Times New Roman" w:cs="Times New Roman"/>
          <w:sz w:val="20"/>
          <w:szCs w:val="20"/>
        </w:rPr>
        <w:footnoteRef/>
      </w:r>
      <w:r w:rsidRPr="008A2BB0">
        <w:rPr>
          <w:rFonts w:ascii="Times New Roman" w:hAnsi="Times New Roman" w:cs="Times New Roman"/>
          <w:sz w:val="20"/>
          <w:szCs w:val="20"/>
        </w:rPr>
        <w:t xml:space="preserve"> The relevant notion of meaning used is of ‘meaning potential’—what a speaker can do, linguistically (</w:t>
      </w:r>
      <w:r>
        <w:rPr>
          <w:rFonts w:ascii="Times New Roman" w:hAnsi="Times New Roman" w:cs="Times New Roman"/>
          <w:sz w:val="20"/>
          <w:szCs w:val="20"/>
        </w:rPr>
        <w:t>Halliday 1973,</w:t>
      </w:r>
      <w:r w:rsidRPr="008A2BB0">
        <w:rPr>
          <w:rFonts w:ascii="Times New Roman" w:hAnsi="Times New Roman" w:cs="Times New Roman"/>
          <w:sz w:val="20"/>
          <w:szCs w:val="20"/>
        </w:rPr>
        <w:t xml:space="preserve"> 44)</w:t>
      </w:r>
      <w:r>
        <w:rPr>
          <w:rFonts w:ascii="Times New Roman" w:hAnsi="Times New Roman" w:cs="Times New Roman"/>
          <w:sz w:val="20"/>
          <w:szCs w:val="20"/>
        </w:rPr>
        <w:t xml:space="preserve">, </w:t>
      </w:r>
      <w:r w:rsidRPr="008A2BB0">
        <w:rPr>
          <w:rFonts w:ascii="Times New Roman" w:hAnsi="Times New Roman" w:cs="Times New Roman"/>
          <w:sz w:val="20"/>
          <w:szCs w:val="20"/>
        </w:rPr>
        <w:t>where this is a subset of general behavioral options (</w:t>
      </w:r>
      <w:r>
        <w:rPr>
          <w:rFonts w:ascii="Times New Roman" w:hAnsi="Times New Roman" w:cs="Times New Roman"/>
          <w:sz w:val="20"/>
          <w:szCs w:val="20"/>
        </w:rPr>
        <w:t>1973,</w:t>
      </w:r>
      <w:r w:rsidRPr="008A2BB0">
        <w:rPr>
          <w:rFonts w:ascii="Times New Roman" w:hAnsi="Times New Roman" w:cs="Times New Roman"/>
          <w:sz w:val="20"/>
          <w:szCs w:val="20"/>
        </w:rPr>
        <w:t xml:space="preserve"> 47). So the thought is that grammar enables us to (linguistically) do the same thing, in different ways—and </w:t>
      </w:r>
      <w:r>
        <w:rPr>
          <w:rFonts w:ascii="Times New Roman" w:hAnsi="Times New Roman" w:cs="Times New Roman"/>
          <w:sz w:val="20"/>
          <w:szCs w:val="20"/>
        </w:rPr>
        <w:t>often b</w:t>
      </w:r>
      <w:r w:rsidRPr="008A2BB0">
        <w:rPr>
          <w:rFonts w:ascii="Times New Roman" w:hAnsi="Times New Roman" w:cs="Times New Roman"/>
          <w:sz w:val="20"/>
          <w:szCs w:val="20"/>
        </w:rPr>
        <w:t>y combining th</w:t>
      </w:r>
      <w:r>
        <w:rPr>
          <w:rFonts w:ascii="Times New Roman" w:hAnsi="Times New Roman" w:cs="Times New Roman"/>
          <w:sz w:val="20"/>
          <w:szCs w:val="20"/>
        </w:rPr>
        <w:t>e primary goal</w:t>
      </w:r>
      <w:r w:rsidRPr="008A2BB0">
        <w:rPr>
          <w:rFonts w:ascii="Times New Roman" w:hAnsi="Times New Roman" w:cs="Times New Roman"/>
          <w:sz w:val="20"/>
          <w:szCs w:val="20"/>
        </w:rPr>
        <w:t xml:space="preserve"> with other functions. “So a category like that of ‘threat’… will be realized in the language system through a number of different grammatical options” (</w:t>
      </w:r>
      <w:r>
        <w:rPr>
          <w:rFonts w:ascii="Times New Roman" w:hAnsi="Times New Roman" w:cs="Times New Roman"/>
          <w:sz w:val="20"/>
          <w:szCs w:val="20"/>
        </w:rPr>
        <w:t>1973,</w:t>
      </w:r>
      <w:r w:rsidRPr="008A2BB0">
        <w:rPr>
          <w:rFonts w:ascii="Times New Roman" w:hAnsi="Times New Roman" w:cs="Times New Roman"/>
          <w:sz w:val="20"/>
          <w:szCs w:val="20"/>
        </w:rPr>
        <w:t xml:space="preserve"> 49)—each of which may realize ‘more delicate options in the meaning potential’,(</w:t>
      </w:r>
      <w:r>
        <w:rPr>
          <w:rFonts w:ascii="Times New Roman" w:hAnsi="Times New Roman" w:cs="Times New Roman"/>
          <w:sz w:val="20"/>
          <w:szCs w:val="20"/>
        </w:rPr>
        <w:t>1973,</w:t>
      </w:r>
      <w:r w:rsidRPr="008A2BB0">
        <w:rPr>
          <w:rFonts w:ascii="Times New Roman" w:hAnsi="Times New Roman" w:cs="Times New Roman"/>
          <w:sz w:val="20"/>
          <w:szCs w:val="20"/>
        </w:rPr>
        <w:t xml:space="preserve"> 50)</w:t>
      </w:r>
      <w:r>
        <w:rPr>
          <w:rFonts w:ascii="Times New Roman" w:hAnsi="Times New Roman" w:cs="Times New Roman"/>
          <w:sz w:val="20"/>
          <w:szCs w:val="20"/>
        </w:rPr>
        <w:t xml:space="preserve">. For example, a gangster might say "I'll kill your dog if you don't pay your debts", or (adding subtlety and plausible deniability), "You sure owe me a lot of money. It'd be a shame if something was to happen to your dog". </w:t>
      </w:r>
    </w:p>
    <w:p w14:paraId="28711CC0" w14:textId="77777777" w:rsidR="00280EC0" w:rsidRPr="008A2BB0" w:rsidRDefault="00280EC0" w:rsidP="00BD36E1">
      <w:pPr>
        <w:pStyle w:val="FootnoteText"/>
        <w:rPr>
          <w:rFonts w:ascii="Times New Roman" w:hAnsi="Times New Roman" w:cs="Times New Roman"/>
        </w:rPr>
      </w:pPr>
    </w:p>
  </w:footnote>
  <w:footnote w:id="19">
    <w:p w14:paraId="06AAD561" w14:textId="7693D5C2" w:rsidR="00280EC0" w:rsidRPr="00E617AA" w:rsidRDefault="00280EC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It also seems to coincide with the small-r, 'internal' sense of representation identified by Price (2011), on which something 'counts as a representation, in this sense, in virtue of its...role, in some sort of cognitive or inferential architecture' (2011, 20). For it is plausibly the ability to carry propositional content that enables pieces of language to be used in inferences. </w:t>
      </w:r>
      <w:r w:rsidR="000B64D5">
        <w:rPr>
          <w:rFonts w:ascii="Times New Roman" w:hAnsi="Times New Roman" w:cs="Times New Roman"/>
        </w:rPr>
        <w:t xml:space="preserve">Having an </w:t>
      </w:r>
      <w:r w:rsidR="00E617AA">
        <w:rPr>
          <w:rFonts w:ascii="Times New Roman" w:hAnsi="Times New Roman" w:cs="Times New Roman"/>
        </w:rPr>
        <w:t xml:space="preserve">ideational/representational macrofunction in this sense must be distinguished from the idea that the relevant language is </w:t>
      </w:r>
      <w:r w:rsidR="00E617AA" w:rsidRPr="00E617AA">
        <w:rPr>
          <w:rFonts w:ascii="Times New Roman" w:hAnsi="Times New Roman" w:cs="Times New Roman"/>
          <w:i/>
          <w:iCs/>
        </w:rPr>
        <w:t>congruent</w:t>
      </w:r>
      <w:r w:rsidR="00E617AA">
        <w:rPr>
          <w:rFonts w:ascii="Times New Roman" w:hAnsi="Times New Roman" w:cs="Times New Roman"/>
        </w:rPr>
        <w:t xml:space="preserve"> language, </w:t>
      </w:r>
      <w:r w:rsidR="00E617AA" w:rsidRPr="00E617AA">
        <w:rPr>
          <w:rFonts w:ascii="Times New Roman" w:hAnsi="Times New Roman" w:cs="Times New Roman"/>
          <w:i/>
          <w:iCs/>
        </w:rPr>
        <w:t>observationally introduced</w:t>
      </w:r>
      <w:r w:rsidR="00E617AA">
        <w:rPr>
          <w:rFonts w:ascii="Times New Roman" w:hAnsi="Times New Roman" w:cs="Times New Roman"/>
          <w:i/>
          <w:iCs/>
        </w:rPr>
        <w:t xml:space="preserve"> </w:t>
      </w:r>
      <w:r w:rsidR="00E617AA">
        <w:rPr>
          <w:rFonts w:ascii="Times New Roman" w:hAnsi="Times New Roman" w:cs="Times New Roman"/>
        </w:rPr>
        <w:t xml:space="preserve">(roughly, </w:t>
      </w:r>
      <w:r w:rsidR="000B64D5">
        <w:rPr>
          <w:rFonts w:ascii="Times New Roman" w:hAnsi="Times New Roman" w:cs="Times New Roman"/>
        </w:rPr>
        <w:t xml:space="preserve">from the idea </w:t>
      </w:r>
      <w:r w:rsidR="00E617AA">
        <w:rPr>
          <w:rFonts w:ascii="Times New Roman" w:hAnsi="Times New Roman" w:cs="Times New Roman"/>
        </w:rPr>
        <w:t xml:space="preserve">that it is 'e-representational' in something like Price's sense (2011, 20)). </w:t>
      </w:r>
    </w:p>
  </w:footnote>
  <w:footnote w:id="20">
    <w:p w14:paraId="7F6D67FD" w14:textId="77E27A68" w:rsidR="00280EC0" w:rsidRPr="00F04380" w:rsidRDefault="00280EC0">
      <w:pPr>
        <w:pStyle w:val="FootnoteText"/>
        <w:rPr>
          <w:rFonts w:ascii="Times New Roman" w:hAnsi="Times New Roman" w:cs="Times New Roman"/>
        </w:rPr>
      </w:pPr>
      <w:r w:rsidRPr="00F04380">
        <w:rPr>
          <w:rStyle w:val="FootnoteReference"/>
          <w:rFonts w:ascii="Times New Roman" w:hAnsi="Times New Roman" w:cs="Times New Roman"/>
        </w:rPr>
        <w:footnoteRef/>
      </w:r>
      <w:r w:rsidRPr="00F04380">
        <w:rPr>
          <w:rFonts w:ascii="Times New Roman" w:hAnsi="Times New Roman" w:cs="Times New Roman"/>
        </w:rPr>
        <w:t xml:space="preserve"> For a further exemplification of such options, see Eggins (2004, 118-9).</w:t>
      </w:r>
    </w:p>
  </w:footnote>
  <w:footnote w:id="21">
    <w:p w14:paraId="46BF24E4" w14:textId="262F9D55" w:rsidR="00280EC0" w:rsidRPr="005F56F7" w:rsidRDefault="00280EC0">
      <w:pPr>
        <w:pStyle w:val="FootnoteText"/>
        <w:rPr>
          <w:rFonts w:ascii="Times New Roman" w:hAnsi="Times New Roman" w:cs="Times New Roman"/>
        </w:rPr>
      </w:pPr>
      <w:r w:rsidRPr="005F56F7">
        <w:rPr>
          <w:rStyle w:val="FootnoteReference"/>
          <w:rFonts w:ascii="Times New Roman" w:hAnsi="Times New Roman" w:cs="Times New Roman"/>
        </w:rPr>
        <w:footnoteRef/>
      </w:r>
      <w:r w:rsidRPr="005F56F7">
        <w:rPr>
          <w:rFonts w:ascii="Times New Roman" w:hAnsi="Times New Roman" w:cs="Times New Roman"/>
        </w:rPr>
        <w:t xml:space="preserve"> It is the ability of terms such as modal terms to enter language with a primarily </w:t>
      </w:r>
      <w:r w:rsidRPr="005F56F7">
        <w:rPr>
          <w:rFonts w:ascii="Times New Roman" w:hAnsi="Times New Roman" w:cs="Times New Roman"/>
          <w:i/>
          <w:iCs/>
        </w:rPr>
        <w:t>non-descriptive</w:t>
      </w:r>
      <w:r w:rsidRPr="005F56F7">
        <w:rPr>
          <w:rFonts w:ascii="Times New Roman" w:hAnsi="Times New Roman" w:cs="Times New Roman"/>
        </w:rPr>
        <w:t xml:space="preserve"> (regulative) function, but go on to </w:t>
      </w:r>
      <w:r>
        <w:rPr>
          <w:rFonts w:ascii="Times New Roman" w:hAnsi="Times New Roman" w:cs="Times New Roman"/>
        </w:rPr>
        <w:t xml:space="preserve">(serve ideational functions as well and) </w:t>
      </w:r>
      <w:r w:rsidRPr="005F56F7">
        <w:rPr>
          <w:rFonts w:ascii="Times New Roman" w:hAnsi="Times New Roman" w:cs="Times New Roman"/>
        </w:rPr>
        <w:t xml:space="preserve">be used in expressing propositional content that can be </w:t>
      </w:r>
      <w:r w:rsidRPr="005F56F7">
        <w:rPr>
          <w:rFonts w:ascii="Times New Roman" w:hAnsi="Times New Roman" w:cs="Times New Roman"/>
          <w:i/>
          <w:iCs/>
        </w:rPr>
        <w:t>reasoned with</w:t>
      </w:r>
      <w:r w:rsidRPr="005F56F7">
        <w:rPr>
          <w:rFonts w:ascii="Times New Roman" w:hAnsi="Times New Roman" w:cs="Times New Roman"/>
        </w:rPr>
        <w:t xml:space="preserve">, that leads to the notorious Frege-Geach problem. I will have to leave discussion of this problem for another occasion, but for preliminary work in that direction, see my (2020b, Chapters 2 and 3). </w:t>
      </w:r>
    </w:p>
  </w:footnote>
  <w:footnote w:id="22">
    <w:p w14:paraId="6FD0AE22" w14:textId="77777777" w:rsidR="00280EC0" w:rsidRPr="005F56F7" w:rsidRDefault="00280EC0" w:rsidP="005F56F7">
      <w:pPr>
        <w:pStyle w:val="FootnoteText"/>
        <w:rPr>
          <w:rFonts w:ascii="Times New Roman" w:hAnsi="Times New Roman" w:cs="Times New Roman"/>
        </w:rPr>
      </w:pPr>
      <w:r w:rsidRPr="005F56F7">
        <w:rPr>
          <w:rStyle w:val="FootnoteReference"/>
          <w:rFonts w:ascii="Times New Roman" w:hAnsi="Times New Roman" w:cs="Times New Roman"/>
        </w:rPr>
        <w:footnoteRef/>
      </w:r>
      <w:r w:rsidRPr="005F56F7">
        <w:rPr>
          <w:rFonts w:ascii="Times New Roman" w:hAnsi="Times New Roman" w:cs="Times New Roman"/>
        </w:rPr>
        <w:t xml:space="preserve"> Unfortunately there is not space here to do the relevant reverse engineering work on moral or modal language. I have aimed to make a start at work on metaphysical modal language (as serving a regulative function of mandating, conveying, or renegotiating semantic rules) elsewhere (2020b), though I had not yet found the material on systemic functional linguistics to work from. For an initial approach to </w:t>
      </w:r>
      <w:r w:rsidRPr="005F56F7">
        <w:rPr>
          <w:rFonts w:ascii="Times New Roman" w:hAnsi="Times New Roman" w:cs="Times New Roman"/>
          <w:i/>
          <w:iCs/>
        </w:rPr>
        <w:t xml:space="preserve">moral </w:t>
      </w:r>
      <w:r w:rsidRPr="005F56F7">
        <w:rPr>
          <w:rFonts w:ascii="Times New Roman" w:hAnsi="Times New Roman" w:cs="Times New Roman"/>
        </w:rPr>
        <w:t xml:space="preserve">discourse through this framework, see Warren and Thomasson (forthcoming). </w:t>
      </w:r>
    </w:p>
  </w:footnote>
  <w:footnote w:id="23">
    <w:p w14:paraId="0D381A38" w14:textId="14C9D1C4" w:rsidR="00280EC0" w:rsidRPr="00F923AC" w:rsidRDefault="00280EC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Though they may still be expressed in propositional form and come to serve an ideational macro-function, the crucial point here is that moral or modal claims (even expressed propositionally) originate from forms of speech introduced to serve inter-personal macro-functions, and thus have introduction rules that differ in crucial ways from congruent, observationally acquired language introduced to serve an ideational macrofunction. </w:t>
      </w:r>
    </w:p>
  </w:footnote>
  <w:footnote w:id="24">
    <w:p w14:paraId="50AFC71C" w14:textId="44CE8125" w:rsidR="00280EC0" w:rsidRPr="00A52E2C" w:rsidRDefault="00280EC0">
      <w:pPr>
        <w:pStyle w:val="FootnoteText"/>
      </w:pPr>
      <w:r>
        <w:rPr>
          <w:rStyle w:val="FootnoteReference"/>
        </w:rPr>
        <w:footnoteRef/>
      </w:r>
      <w:r>
        <w:t xml:space="preserve"> </w:t>
      </w:r>
      <w:r w:rsidRPr="002B745D">
        <w:rPr>
          <w:rFonts w:ascii="Times New Roman" w:hAnsi="Times New Roman" w:cs="Times New Roman"/>
        </w:rPr>
        <w:t xml:space="preserve">Those familiar with my other work will see why: for I think that it is a mistake to think of nominalizations to speak, say, of properties as </w:t>
      </w:r>
      <w:r w:rsidRPr="002B745D">
        <w:rPr>
          <w:rFonts w:ascii="Times New Roman" w:hAnsi="Times New Roman" w:cs="Times New Roman"/>
          <w:i/>
          <w:iCs/>
        </w:rPr>
        <w:t xml:space="preserve">merely pretending, </w:t>
      </w:r>
      <w:r w:rsidRPr="002B745D">
        <w:rPr>
          <w:rFonts w:ascii="Times New Roman" w:hAnsi="Times New Roman" w:cs="Times New Roman"/>
        </w:rPr>
        <w:t>rather than as giving rules for what it takes to speak of properties</w:t>
      </w:r>
      <w:r w:rsidRPr="002B745D">
        <w:rPr>
          <w:rFonts w:ascii="Times New Roman" w:hAnsi="Times New Roman" w:cs="Times New Roman"/>
          <w:i/>
          <w:iCs/>
        </w:rPr>
        <w:t>, in the only sense that has sense</w:t>
      </w:r>
      <w:r w:rsidRPr="002B745D">
        <w:rPr>
          <w:rFonts w:ascii="Times New Roman" w:hAnsi="Times New Roman" w:cs="Times New Roman"/>
        </w:rPr>
        <w:t xml:space="preserve">. For details of the argument for a deflationist rather than fictionalist interpretation of such </w:t>
      </w:r>
      <w:r>
        <w:rPr>
          <w:rFonts w:ascii="Times New Roman" w:hAnsi="Times New Roman" w:cs="Times New Roman"/>
        </w:rPr>
        <w:t xml:space="preserve">nominalizing </w:t>
      </w:r>
      <w:r w:rsidRPr="002B745D">
        <w:rPr>
          <w:rFonts w:ascii="Times New Roman" w:hAnsi="Times New Roman" w:cs="Times New Roman"/>
        </w:rPr>
        <w:t>discourse, see my (2013).</w:t>
      </w:r>
      <w:r>
        <w:rPr>
          <w:rFonts w:ascii="Times New Roman" w:hAnsi="Times New Roman" w:cs="Times New Roman"/>
        </w:rPr>
        <w:t xml:space="preserve"> Macarthur and Price similarly endorse a pragmatist </w:t>
      </w:r>
      <w:r>
        <w:rPr>
          <w:rFonts w:ascii="Times New Roman" w:hAnsi="Times New Roman" w:cs="Times New Roman"/>
          <w:i/>
          <w:iCs/>
        </w:rPr>
        <w:t xml:space="preserve">quietism </w:t>
      </w:r>
      <w:r>
        <w:rPr>
          <w:rFonts w:ascii="Times New Roman" w:hAnsi="Times New Roman" w:cs="Times New Roman"/>
        </w:rPr>
        <w:t xml:space="preserve">about metaphysical issues--which means they are normally "happy to stand with the folk and affirm the first-order truths of the domain in question", contrasting this with an anti-realist fictionalist approach (2007, 99). For a similar reaction to fictionalism, see Blackburn's (2005) response to David Lewis. </w:t>
      </w:r>
    </w:p>
  </w:footnote>
  <w:footnote w:id="25">
    <w:p w14:paraId="22AAE748" w14:textId="2C8B7597" w:rsidR="00280EC0" w:rsidRPr="005F56F7" w:rsidRDefault="00280EC0" w:rsidP="00F341FA">
      <w:pPr>
        <w:pStyle w:val="FootnoteText"/>
        <w:rPr>
          <w:rFonts w:ascii="Times New Roman" w:hAnsi="Times New Roman" w:cs="Times New Roman"/>
        </w:rPr>
      </w:pPr>
      <w:r w:rsidRPr="005F56F7">
        <w:rPr>
          <w:rStyle w:val="FootnoteReference"/>
          <w:rFonts w:ascii="Times New Roman" w:hAnsi="Times New Roman" w:cs="Times New Roman"/>
        </w:rPr>
        <w:footnoteRef/>
      </w:r>
      <w:r w:rsidRPr="005F56F7">
        <w:rPr>
          <w:rFonts w:ascii="Times New Roman" w:hAnsi="Times New Roman" w:cs="Times New Roman"/>
        </w:rPr>
        <w:t xml:space="preserve"> Children typically process grammatical metaphor only after age 8 or 9 (Halliday 2009, 46). </w:t>
      </w:r>
    </w:p>
  </w:footnote>
  <w:footnote w:id="26">
    <w:p w14:paraId="0B94D193" w14:textId="1A304A29" w:rsidR="00280EC0" w:rsidRPr="00E94A00" w:rsidRDefault="00280EC0" w:rsidP="004E0890">
      <w:pPr>
        <w:pStyle w:val="FootnoteText"/>
        <w:rPr>
          <w:rFonts w:ascii="Times New Roman" w:hAnsi="Times New Roman" w:cs="Times New Roman"/>
        </w:rPr>
      </w:pPr>
      <w:r w:rsidRPr="005F56F7">
        <w:rPr>
          <w:rStyle w:val="FootnoteReference"/>
          <w:rFonts w:ascii="Times New Roman" w:hAnsi="Times New Roman" w:cs="Times New Roman"/>
        </w:rPr>
        <w:footnoteRef/>
      </w:r>
      <w:r w:rsidRPr="005F56F7">
        <w:rPr>
          <w:rFonts w:ascii="Times New Roman" w:hAnsi="Times New Roman" w:cs="Times New Roman"/>
        </w:rPr>
        <w:t xml:space="preserve"> This also seems like a way of making good on the idea that there are optional additional frameworks that can be added onto the ‘thing’ language, in Carnap’s</w:t>
      </w:r>
      <w:r>
        <w:rPr>
          <w:rFonts w:ascii="Times New Roman" w:hAnsi="Times New Roman" w:cs="Times New Roman"/>
        </w:rPr>
        <w:t xml:space="preserve"> (1950/1956)</w:t>
      </w:r>
      <w:r w:rsidRPr="005F56F7">
        <w:rPr>
          <w:rFonts w:ascii="Times New Roman" w:hAnsi="Times New Roman" w:cs="Times New Roman"/>
        </w:rPr>
        <w:t xml:space="preserve"> terms.</w:t>
      </w:r>
    </w:p>
  </w:footnote>
  <w:footnote w:id="27">
    <w:p w14:paraId="4B064675" w14:textId="580C7314" w:rsidR="00280EC0" w:rsidRPr="003A02C0" w:rsidRDefault="00280EC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Whether the grammatical metaphor is introduced from a congruent verb or adjective, or from another part of speech, such as a modal term, may make important differences in the ways we articulate their introduction rules, in what epistemological story is appropriate, etc. But such investigations will have to be left for another occasion. </w:t>
      </w:r>
    </w:p>
  </w:footnote>
  <w:footnote w:id="28">
    <w:p w14:paraId="05AF6758" w14:textId="40158D89" w:rsidR="00280EC0" w:rsidRDefault="00280EC0" w:rsidP="004E0890">
      <w:pPr>
        <w:pStyle w:val="FootnoteText"/>
      </w:pPr>
      <w:r w:rsidRPr="00E94A00">
        <w:rPr>
          <w:rStyle w:val="FootnoteReference"/>
          <w:rFonts w:ascii="Times New Roman" w:hAnsi="Times New Roman" w:cs="Times New Roman"/>
        </w:rPr>
        <w:footnoteRef/>
      </w:r>
      <w:r w:rsidRPr="00E94A00">
        <w:rPr>
          <w:rFonts w:ascii="Times New Roman" w:hAnsi="Times New Roman" w:cs="Times New Roman"/>
        </w:rPr>
        <w:t xml:space="preserve"> Halliday also shows that parallel nominalization constructions appear in Chinese to similar effect (2009, 135).</w:t>
      </w:r>
    </w:p>
  </w:footnote>
  <w:footnote w:id="29">
    <w:p w14:paraId="351C4CDF" w14:textId="77777777" w:rsidR="00280EC0" w:rsidRPr="00BC2DAE" w:rsidRDefault="00280EC0" w:rsidP="004E0890">
      <w:pPr>
        <w:pStyle w:val="FootnoteText"/>
        <w:rPr>
          <w:rFonts w:ascii="Times New Roman" w:hAnsi="Times New Roman" w:cs="Times New Roman"/>
        </w:rPr>
      </w:pPr>
      <w:r w:rsidRPr="00BC2DAE">
        <w:rPr>
          <w:rStyle w:val="FootnoteReference"/>
          <w:rFonts w:ascii="Times New Roman" w:hAnsi="Times New Roman" w:cs="Times New Roman"/>
        </w:rPr>
        <w:footnoteRef/>
      </w:r>
      <w:r w:rsidRPr="00BC2DAE">
        <w:rPr>
          <w:rFonts w:ascii="Times New Roman" w:hAnsi="Times New Roman" w:cs="Times New Roman"/>
        </w:rPr>
        <w:t xml:space="preserve"> Non-content carrying words include prepositions, conjunctions, auxiliary verbs and pronouns.</w:t>
      </w:r>
    </w:p>
  </w:footnote>
  <w:footnote w:id="30">
    <w:p w14:paraId="2F33FF6D" w14:textId="51C10005" w:rsidR="00280EC0" w:rsidRPr="002F689D" w:rsidRDefault="00280EC0">
      <w:pPr>
        <w:pStyle w:val="FootnoteText"/>
        <w:rPr>
          <w:rFonts w:ascii="Times New Roman" w:hAnsi="Times New Roman" w:cs="Times New Roman"/>
        </w:rPr>
      </w:pPr>
      <w:r w:rsidRPr="002F689D">
        <w:rPr>
          <w:rStyle w:val="FootnoteReference"/>
          <w:rFonts w:ascii="Times New Roman" w:hAnsi="Times New Roman" w:cs="Times New Roman"/>
        </w:rPr>
        <w:footnoteRef/>
      </w:r>
      <w:r w:rsidRPr="002F689D">
        <w:rPr>
          <w:rFonts w:ascii="Times New Roman" w:hAnsi="Times New Roman" w:cs="Times New Roman"/>
        </w:rPr>
        <w:t xml:space="preserve"> “Grammar has always had this potential for ‘cross-coupling’. But it came well to the fore in the classical languages of the iron age, such as Chinese, Sanskrit and Greek, where it became the resource for creating abstract, technical objects… hundreds of verbs were nominalized as technical terms, and these nouns, together with their associated nominal group constructions, formed the core of a new, typically written, </w:t>
      </w:r>
      <w:r>
        <w:rPr>
          <w:rFonts w:ascii="Times New Roman" w:hAnsi="Times New Roman" w:cs="Times New Roman"/>
        </w:rPr>
        <w:t>m</w:t>
      </w:r>
      <w:r w:rsidRPr="002F689D">
        <w:rPr>
          <w:rFonts w:ascii="Times New Roman" w:hAnsi="Times New Roman" w:cs="Times New Roman"/>
        </w:rPr>
        <w:t>ode of discourse” (</w:t>
      </w:r>
      <w:r>
        <w:rPr>
          <w:rFonts w:ascii="Times New Roman" w:hAnsi="Times New Roman" w:cs="Times New Roman"/>
        </w:rPr>
        <w:t>Halliday 2009,</w:t>
      </w:r>
      <w:r w:rsidRPr="002F689D">
        <w:rPr>
          <w:rFonts w:ascii="Times New Roman" w:hAnsi="Times New Roman" w:cs="Times New Roman"/>
        </w:rPr>
        <w:t xml:space="preserve"> 119). </w:t>
      </w:r>
      <w:r>
        <w:rPr>
          <w:rFonts w:ascii="Times New Roman" w:hAnsi="Times New Roman" w:cs="Times New Roman"/>
        </w:rPr>
        <w:t xml:space="preserve">We might even speculate that it may be </w:t>
      </w:r>
      <w:r w:rsidRPr="002F689D">
        <w:rPr>
          <w:rFonts w:ascii="Times New Roman" w:hAnsi="Times New Roman" w:cs="Times New Roman"/>
        </w:rPr>
        <w:t>no coincidence that these coincide with the origins of philosophy as we know it</w:t>
      </w:r>
      <w:r>
        <w:rPr>
          <w:rFonts w:ascii="Times New Roman" w:hAnsi="Times New Roman" w:cs="Times New Roman"/>
        </w:rPr>
        <w:t>, across traditions, as m</w:t>
      </w:r>
      <w:r w:rsidRPr="002F689D">
        <w:rPr>
          <w:rFonts w:ascii="Times New Roman" w:hAnsi="Times New Roman" w:cs="Times New Roman"/>
        </w:rPr>
        <w:t xml:space="preserve">any philosophical questions cannot be formulated without </w:t>
      </w:r>
      <w:r>
        <w:rPr>
          <w:rFonts w:ascii="Times New Roman" w:hAnsi="Times New Roman" w:cs="Times New Roman"/>
        </w:rPr>
        <w:t>a rich vocabulary of grammatical metaphors</w:t>
      </w:r>
      <w:r w:rsidRPr="002F689D">
        <w:rPr>
          <w:rFonts w:ascii="Times New Roman" w:hAnsi="Times New Roman" w:cs="Times New Roman"/>
        </w:rPr>
        <w:t xml:space="preserve">. </w:t>
      </w:r>
    </w:p>
  </w:footnote>
  <w:footnote w:id="31">
    <w:p w14:paraId="19BDDFCE" w14:textId="45442AEC" w:rsidR="00280EC0" w:rsidRPr="00901E76" w:rsidRDefault="00280EC0" w:rsidP="004E0890">
      <w:pPr>
        <w:pStyle w:val="FootnoteText"/>
        <w:rPr>
          <w:rFonts w:ascii="Times New Roman" w:hAnsi="Times New Roman" w:cs="Times New Roman"/>
        </w:rPr>
      </w:pPr>
      <w:r w:rsidRPr="002F689D">
        <w:rPr>
          <w:rStyle w:val="FootnoteReference"/>
          <w:rFonts w:ascii="Times New Roman" w:hAnsi="Times New Roman" w:cs="Times New Roman"/>
        </w:rPr>
        <w:footnoteRef/>
      </w:r>
      <w:r w:rsidRPr="002F689D">
        <w:rPr>
          <w:rFonts w:ascii="Times New Roman" w:hAnsi="Times New Roman" w:cs="Times New Roman"/>
        </w:rPr>
        <w:t xml:space="preserve"> Martin (199</w:t>
      </w:r>
      <w:r>
        <w:rPr>
          <w:rFonts w:ascii="Times New Roman" w:hAnsi="Times New Roman" w:cs="Times New Roman"/>
        </w:rPr>
        <w:t>0</w:t>
      </w:r>
      <w:r w:rsidRPr="002F689D">
        <w:rPr>
          <w:rFonts w:ascii="Times New Roman" w:hAnsi="Times New Roman" w:cs="Times New Roman"/>
        </w:rPr>
        <w:t xml:space="preserve">: “Literacy in science: learning to handle text as technology”, cited in </w:t>
      </w:r>
      <w:r>
        <w:rPr>
          <w:rFonts w:ascii="Times New Roman" w:hAnsi="Times New Roman" w:cs="Times New Roman"/>
        </w:rPr>
        <w:t>Halliday 2009, 125</w:t>
      </w:r>
      <w:r w:rsidRPr="002F689D">
        <w:rPr>
          <w:rFonts w:ascii="Times New Roman" w:hAnsi="Times New Roman" w:cs="Times New Roman"/>
        </w:rPr>
        <w:t xml:space="preserve">) has shown that </w:t>
      </w:r>
      <w:r w:rsidRPr="00901E76">
        <w:rPr>
          <w:rFonts w:ascii="Times New Roman" w:hAnsi="Times New Roman" w:cs="Times New Roman"/>
        </w:rPr>
        <w:t>specialized technical discourse cannot be created without deploying grammatical metaphor.</w:t>
      </w:r>
    </w:p>
  </w:footnote>
  <w:footnote w:id="32">
    <w:p w14:paraId="43D034AB" w14:textId="788B189F" w:rsidR="00280EC0" w:rsidRDefault="00280EC0">
      <w:pPr>
        <w:pStyle w:val="FootnoteText"/>
      </w:pPr>
      <w:r w:rsidRPr="00901E76">
        <w:rPr>
          <w:rStyle w:val="FootnoteReference"/>
          <w:rFonts w:ascii="Times New Roman" w:hAnsi="Times New Roman" w:cs="Times New Roman"/>
        </w:rPr>
        <w:footnoteRef/>
      </w:r>
      <w:r w:rsidRPr="00901E76">
        <w:rPr>
          <w:rFonts w:ascii="Times New Roman" w:hAnsi="Times New Roman" w:cs="Times New Roman"/>
        </w:rPr>
        <w:t xml:space="preserve"> One might even think that this is essential for moving from a situation of individualized power and commands (in the 'rule of man'), to the rule of law.</w:t>
      </w:r>
      <w:r>
        <w:t xml:space="preserve"> </w:t>
      </w:r>
    </w:p>
  </w:footnote>
  <w:footnote w:id="33">
    <w:p w14:paraId="5AD0256A" w14:textId="32C6660A" w:rsidR="00280EC0" w:rsidRDefault="00280EC0">
      <w:pPr>
        <w:pStyle w:val="FootnoteText"/>
      </w:pPr>
      <w:r>
        <w:rPr>
          <w:rStyle w:val="FootnoteReference"/>
        </w:rPr>
        <w:footnoteRef/>
      </w:r>
      <w:r>
        <w:t xml:space="preserve"> </w:t>
      </w:r>
      <w:r>
        <w:rPr>
          <w:rFonts w:ascii="Times New Roman" w:hAnsi="Times New Roman" w:cs="Times New Roman"/>
        </w:rPr>
        <w:t xml:space="preserve">The above work enables us to justify the decision noted earlier, to think first in terms of </w:t>
      </w:r>
      <w:r>
        <w:rPr>
          <w:rFonts w:ascii="Times New Roman" w:hAnsi="Times New Roman" w:cs="Times New Roman"/>
          <w:i/>
          <w:iCs/>
        </w:rPr>
        <w:t xml:space="preserve">linguistic </w:t>
      </w:r>
      <w:r>
        <w:rPr>
          <w:rFonts w:ascii="Times New Roman" w:hAnsi="Times New Roman" w:cs="Times New Roman"/>
        </w:rPr>
        <w:t xml:space="preserve">functions rather than in terms of the functions of </w:t>
      </w:r>
      <w:r>
        <w:rPr>
          <w:rFonts w:ascii="Times New Roman" w:hAnsi="Times New Roman" w:cs="Times New Roman"/>
          <w:i/>
          <w:iCs/>
        </w:rPr>
        <w:t xml:space="preserve">concepts. </w:t>
      </w:r>
      <w:r>
        <w:rPr>
          <w:rFonts w:ascii="Times New Roman" w:hAnsi="Times New Roman" w:cs="Times New Roman"/>
        </w:rPr>
        <w:t xml:space="preserve">Asking first about the functions of individual concepts can lead us astray, since asking about </w:t>
      </w:r>
      <w:r w:rsidRPr="00821352">
        <w:rPr>
          <w:rFonts w:ascii="Times New Roman" w:hAnsi="Times New Roman" w:cs="Times New Roman"/>
          <w:i/>
          <w:iCs/>
        </w:rPr>
        <w:t>the concept of F</w:t>
      </w:r>
      <w:r>
        <w:rPr>
          <w:rFonts w:ascii="Times New Roman" w:hAnsi="Times New Roman" w:cs="Times New Roman"/>
        </w:rPr>
        <w:t xml:space="preserve"> inevitably nominalizes the F. That is, we can ask about the concept </w:t>
      </w:r>
      <w:r>
        <w:rPr>
          <w:rFonts w:ascii="Times New Roman" w:hAnsi="Times New Roman" w:cs="Times New Roman"/>
          <w:i/>
          <w:iCs/>
        </w:rPr>
        <w:t xml:space="preserve">of redness, </w:t>
      </w:r>
      <w:r>
        <w:rPr>
          <w:rFonts w:ascii="Times New Roman" w:hAnsi="Times New Roman" w:cs="Times New Roman"/>
        </w:rPr>
        <w:t>but this elides the functional differences we might discover between the function of having congruent adjectives such as ‘red’ versus nominalized forms (</w:t>
      </w:r>
      <w:r>
        <w:rPr>
          <w:rFonts w:ascii="Times New Roman" w:hAnsi="Times New Roman" w:cs="Times New Roman"/>
          <w:i/>
          <w:iCs/>
        </w:rPr>
        <w:t>redness</w:t>
      </w:r>
      <w:r>
        <w:rPr>
          <w:rFonts w:ascii="Times New Roman" w:hAnsi="Times New Roman" w:cs="Times New Roman"/>
        </w:rPr>
        <w:t>) which we must use in naming concepts. (This of course does not prevent us from drawing similar conclusions about the functions of phonetically distinct terms that would be good translations or synonyms).</w:t>
      </w:r>
    </w:p>
  </w:footnote>
  <w:footnote w:id="34">
    <w:p w14:paraId="7B4369A3" w14:textId="7BCEF24A" w:rsidR="00280EC0" w:rsidRDefault="00280EC0">
      <w:pPr>
        <w:pStyle w:val="FootnoteText"/>
      </w:pPr>
      <w:r w:rsidRPr="003008B3">
        <w:rPr>
          <w:rStyle w:val="FootnoteReference"/>
          <w:rFonts w:ascii="Times New Roman" w:hAnsi="Times New Roman" w:cs="Times New Roman"/>
        </w:rPr>
        <w:footnoteRef/>
      </w:r>
      <w:r w:rsidRPr="003008B3">
        <w:rPr>
          <w:rFonts w:ascii="Times New Roman" w:hAnsi="Times New Roman" w:cs="Times New Roman"/>
        </w:rPr>
        <w:t xml:space="preserve"> To use Gilbert Ryle's (1932) phrase.</w:t>
      </w:r>
      <w:r>
        <w:t xml:space="preserve"> </w:t>
      </w:r>
    </w:p>
  </w:footnote>
  <w:footnote w:id="35">
    <w:p w14:paraId="2AC48F00" w14:textId="22877446" w:rsidR="00280EC0" w:rsidRDefault="00280EC0">
      <w:pPr>
        <w:pStyle w:val="FootnoteText"/>
      </w:pPr>
      <w:r>
        <w:rPr>
          <w:rStyle w:val="FootnoteReference"/>
        </w:rPr>
        <w:footnoteRef/>
      </w:r>
      <w:r>
        <w:t xml:space="preserve"> </w:t>
      </w:r>
      <w:r w:rsidRPr="00C22ACC">
        <w:rPr>
          <w:rFonts w:ascii="Times New Roman" w:hAnsi="Times New Roman" w:cs="Times New Roman"/>
        </w:rPr>
        <w:t>This</w:t>
      </w:r>
      <w:r w:rsidRPr="00AF643F">
        <w:rPr>
          <w:rFonts w:ascii="Times New Roman" w:hAnsi="Times New Roman" w:cs="Times New Roman"/>
        </w:rPr>
        <w:t xml:space="preserve"> should bring Ryle </w:t>
      </w:r>
      <w:r>
        <w:rPr>
          <w:rFonts w:ascii="Times New Roman" w:hAnsi="Times New Roman" w:cs="Times New Roman"/>
        </w:rPr>
        <w:t xml:space="preserve">(1949) </w:t>
      </w:r>
      <w:r w:rsidRPr="00AF643F">
        <w:rPr>
          <w:rFonts w:ascii="Times New Roman" w:hAnsi="Times New Roman" w:cs="Times New Roman"/>
        </w:rPr>
        <w:t xml:space="preserve">back to mind—one of the earliest philosophers I know of who was onto the idea that there are important </w:t>
      </w:r>
      <w:r w:rsidRPr="00AF643F">
        <w:rPr>
          <w:rFonts w:ascii="Times New Roman" w:hAnsi="Times New Roman" w:cs="Times New Roman"/>
          <w:i/>
          <w:iCs/>
        </w:rPr>
        <w:t xml:space="preserve">functional differences </w:t>
      </w:r>
      <w:r w:rsidRPr="00AF643F">
        <w:rPr>
          <w:rFonts w:ascii="Times New Roman" w:hAnsi="Times New Roman" w:cs="Times New Roman"/>
        </w:rPr>
        <w:t xml:space="preserve">in different modes of speech, which show up in the paradoxes and puzzles that arise with category mistakes. </w:t>
      </w:r>
      <w:r w:rsidRPr="00656167">
        <w:rPr>
          <w:rFonts w:ascii="Times New Roman" w:hAnsi="Times New Roman" w:cs="Times New Roman"/>
        </w:rPr>
        <w:t>P. F. Strawson seems to be onto a similar point</w:t>
      </w:r>
      <w:r>
        <w:rPr>
          <w:rFonts w:ascii="Times New Roman" w:hAnsi="Times New Roman" w:cs="Times New Roman"/>
        </w:rPr>
        <w:t>, where h</w:t>
      </w:r>
      <w:r w:rsidRPr="00656167">
        <w:rPr>
          <w:rFonts w:ascii="Times New Roman" w:hAnsi="Times New Roman" w:cs="Times New Roman"/>
        </w:rPr>
        <w:t>e talks about how the subject/predicate form is applied in the basic case to spatio-temporal particulars, but by ‘imaginative extension’ this logical form is also carried over to ‘higher levels’, enabling us to make predications of colors, numbers, etc. The basic case is a model for the other cases, but “From this fact spring both the delusions of Platonism and the delusions of anti-Platonism. They are indeed, but two sides of the same delusion” (1974/2016, 30).</w:t>
      </w:r>
    </w:p>
  </w:footnote>
  <w:footnote w:id="36">
    <w:p w14:paraId="7CF64F87" w14:textId="2EE66301" w:rsidR="00280EC0" w:rsidRPr="00DE325E" w:rsidRDefault="00280EC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full disentangling from various philosophical problems would require extensive separate work, including understanding the different introduction rules that govern congruent observationally acquired nouns, versus nouns that enter as grammatical metaphors from various other forms of speech. There is not space here to do that detailed work, but only to gesture at how various inappropriate expectations may arise and lead to puzzles.</w:t>
      </w:r>
    </w:p>
  </w:footnote>
  <w:footnote w:id="37">
    <w:p w14:paraId="0E26420C" w14:textId="7FB3FF40" w:rsidR="00280EC0" w:rsidRDefault="00280EC0">
      <w:pPr>
        <w:pStyle w:val="FootnoteText"/>
      </w:pPr>
      <w:r w:rsidRPr="005D0ABB">
        <w:rPr>
          <w:rStyle w:val="FootnoteReference"/>
          <w:rFonts w:ascii="Times New Roman" w:hAnsi="Times New Roman" w:cs="Times New Roman"/>
        </w:rPr>
        <w:footnoteRef/>
      </w:r>
      <w:r w:rsidRPr="005D0ABB">
        <w:rPr>
          <w:rFonts w:ascii="Times New Roman" w:hAnsi="Times New Roman" w:cs="Times New Roman"/>
        </w:rPr>
        <w:t xml:space="preserve"> For discussion and defense of such 'easy</w:t>
      </w:r>
      <w:r>
        <w:rPr>
          <w:rFonts w:ascii="Times New Roman" w:hAnsi="Times New Roman" w:cs="Times New Roman"/>
        </w:rPr>
        <w:t>'</w:t>
      </w:r>
      <w:r w:rsidRPr="005D0ABB">
        <w:rPr>
          <w:rFonts w:ascii="Times New Roman" w:hAnsi="Times New Roman" w:cs="Times New Roman"/>
        </w:rPr>
        <w:t xml:space="preserve"> ontological inferences, see </w:t>
      </w:r>
      <w:r>
        <w:rPr>
          <w:rFonts w:ascii="Times New Roman" w:hAnsi="Times New Roman" w:cs="Times New Roman"/>
        </w:rPr>
        <w:t xml:space="preserve">my </w:t>
      </w:r>
      <w:r w:rsidRPr="005D0ABB">
        <w:rPr>
          <w:rFonts w:ascii="Times New Roman" w:hAnsi="Times New Roman" w:cs="Times New Roman"/>
        </w:rPr>
        <w:t>(2015), especially Chapter 3, which draws on and builds from work by Hale and Wright (</w:t>
      </w:r>
      <w:r>
        <w:rPr>
          <w:rFonts w:ascii="Times New Roman" w:hAnsi="Times New Roman" w:cs="Times New Roman"/>
        </w:rPr>
        <w:t>2001</w:t>
      </w:r>
      <w:r w:rsidRPr="005D0ABB">
        <w:rPr>
          <w:rFonts w:ascii="Times New Roman" w:hAnsi="Times New Roman" w:cs="Times New Roman"/>
        </w:rPr>
        <w:t>) and Schiffer (</w:t>
      </w:r>
      <w:r>
        <w:rPr>
          <w:rFonts w:ascii="Times New Roman" w:hAnsi="Times New Roman" w:cs="Times New Roman"/>
        </w:rPr>
        <w:t>2003</w:t>
      </w:r>
      <w:r w:rsidRPr="005D0ABB">
        <w:rPr>
          <w:rFonts w:ascii="Times New Roman" w:hAnsi="Times New Roman" w:cs="Times New Roman"/>
        </w:rPr>
        <w:t>).</w:t>
      </w:r>
      <w:r>
        <w:t xml:space="preserve"> </w:t>
      </w:r>
    </w:p>
  </w:footnote>
  <w:footnote w:id="38">
    <w:p w14:paraId="11127DCA" w14:textId="658023D1" w:rsidR="00280EC0" w:rsidRPr="00890D79" w:rsidRDefault="00280EC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for example, Hale and Wright (2001). </w:t>
      </w:r>
    </w:p>
  </w:footnote>
  <w:footnote w:id="39">
    <w:p w14:paraId="54997D4F" w14:textId="2DE563D8" w:rsidR="00280EC0" w:rsidRDefault="00280EC0">
      <w:pPr>
        <w:pStyle w:val="FootnoteText"/>
      </w:pPr>
      <w:r>
        <w:rPr>
          <w:rStyle w:val="FootnoteReference"/>
        </w:rPr>
        <w:footnoteRef/>
      </w:r>
      <w:r>
        <w:t xml:space="preserve"> </w:t>
      </w:r>
      <w:r w:rsidRPr="00975FB7">
        <w:rPr>
          <w:rFonts w:ascii="Times New Roman" w:hAnsi="Times New Roman" w:cs="Times New Roman"/>
        </w:rPr>
        <w:t>We can also give due credit to the intuitions often raised against these functionally alternative proposals: that moral, modal, or mathematical discourse has propositional content that enables us to state truths 'about' numbers, moral qualities or possible worlds. For we can notice the ideational functions that are simultaneously served.</w:t>
      </w:r>
      <w:r>
        <w:t xml:space="preserve"> </w:t>
      </w:r>
    </w:p>
  </w:footnote>
  <w:footnote w:id="40">
    <w:p w14:paraId="6D87B7B9" w14:textId="149FDF32" w:rsidR="00280EC0" w:rsidRDefault="00280EC0">
      <w:pPr>
        <w:pStyle w:val="FootnoteText"/>
      </w:pPr>
      <w:r>
        <w:rPr>
          <w:rStyle w:val="FootnoteReference"/>
        </w:rPr>
        <w:footnoteRef/>
      </w:r>
      <w:r>
        <w:t xml:space="preserve"> </w:t>
      </w:r>
      <w:r w:rsidRPr="00E61C18">
        <w:rPr>
          <w:rFonts w:ascii="Times New Roman" w:hAnsi="Times New Roman" w:cs="Times New Roman"/>
        </w:rPr>
        <w:t xml:space="preserve">For a start on this, see Warren and Thomasson (forthcoming). </w:t>
      </w:r>
    </w:p>
  </w:footnote>
  <w:footnote w:id="41">
    <w:p w14:paraId="7AE57B7E" w14:textId="0EE34DD4" w:rsidR="00280EC0" w:rsidRPr="00AE26BE" w:rsidRDefault="00280EC0">
      <w:pPr>
        <w:pStyle w:val="FootnoteText"/>
        <w:rPr>
          <w:rFonts w:ascii="Times New Roman" w:hAnsi="Times New Roman" w:cs="Times New Roman"/>
        </w:rPr>
      </w:pPr>
      <w:r w:rsidRPr="00AE26BE">
        <w:rPr>
          <w:rStyle w:val="FootnoteReference"/>
          <w:rFonts w:ascii="Times New Roman" w:hAnsi="Times New Roman" w:cs="Times New Roman"/>
        </w:rPr>
        <w:footnoteRef/>
      </w:r>
      <w:r w:rsidRPr="00AE26BE">
        <w:rPr>
          <w:rFonts w:ascii="Times New Roman" w:hAnsi="Times New Roman" w:cs="Times New Roman"/>
        </w:rPr>
        <w:t xml:space="preserve"> </w:t>
      </w:r>
      <w:r>
        <w:rPr>
          <w:rFonts w:ascii="Times New Roman" w:hAnsi="Times New Roman" w:cs="Times New Roman"/>
        </w:rPr>
        <w:t>F</w:t>
      </w:r>
      <w:r w:rsidRPr="00AE26BE">
        <w:rPr>
          <w:rFonts w:ascii="Times New Roman" w:hAnsi="Times New Roman" w:cs="Times New Roman"/>
        </w:rPr>
        <w:t>or insightful comments on earlier versions of this work</w:t>
      </w:r>
      <w:r>
        <w:rPr>
          <w:rFonts w:ascii="Times New Roman" w:hAnsi="Times New Roman" w:cs="Times New Roman"/>
        </w:rPr>
        <w:t xml:space="preserve">, </w:t>
      </w:r>
      <w:r w:rsidRPr="00AE26BE">
        <w:rPr>
          <w:rFonts w:ascii="Times New Roman" w:hAnsi="Times New Roman" w:cs="Times New Roman"/>
        </w:rPr>
        <w:t>I wish to thank Manuel Gustavo Isaac, Katherine Ritchie, Herman Cappelen, and David Woodruff Smith,</w:t>
      </w:r>
      <w:r>
        <w:rPr>
          <w:rFonts w:ascii="Times New Roman" w:hAnsi="Times New Roman" w:cs="Times New Roman"/>
        </w:rPr>
        <w:t xml:space="preserve"> and the editors and an anonymous referee from this journal, </w:t>
      </w:r>
      <w:r w:rsidRPr="00AE26BE">
        <w:rPr>
          <w:rFonts w:ascii="Times New Roman" w:hAnsi="Times New Roman" w:cs="Times New Roman"/>
        </w:rPr>
        <w:t xml:space="preserve"> as well as audiences </w:t>
      </w:r>
      <w:r w:rsidR="00A1077D">
        <w:rPr>
          <w:rFonts w:ascii="Times New Roman" w:hAnsi="Times New Roman" w:cs="Times New Roman"/>
        </w:rPr>
        <w:t>at (virtual)</w:t>
      </w:r>
      <w:r w:rsidRPr="00AE26BE">
        <w:rPr>
          <w:rFonts w:ascii="Times New Roman" w:hAnsi="Times New Roman" w:cs="Times New Roman"/>
        </w:rPr>
        <w:t xml:space="preserve"> talks at Arche, Hong Kong University's Concept Lab, Temple University, and the University of California, Irvine.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48BD"/>
    <w:multiLevelType w:val="hybridMultilevel"/>
    <w:tmpl w:val="7C6A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47D3"/>
    <w:multiLevelType w:val="hybridMultilevel"/>
    <w:tmpl w:val="0B561C6E"/>
    <w:lvl w:ilvl="0" w:tplc="45AEAC2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87BAD"/>
    <w:multiLevelType w:val="hybridMultilevel"/>
    <w:tmpl w:val="D13A45F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F827929"/>
    <w:multiLevelType w:val="hybridMultilevel"/>
    <w:tmpl w:val="BAF6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47993"/>
    <w:multiLevelType w:val="multilevel"/>
    <w:tmpl w:val="BF3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3210E"/>
    <w:multiLevelType w:val="hybridMultilevel"/>
    <w:tmpl w:val="5310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76D99"/>
    <w:multiLevelType w:val="hybridMultilevel"/>
    <w:tmpl w:val="6DA4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2179A"/>
    <w:multiLevelType w:val="multilevel"/>
    <w:tmpl w:val="6004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97C1E"/>
    <w:multiLevelType w:val="hybridMultilevel"/>
    <w:tmpl w:val="B784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82E47"/>
    <w:multiLevelType w:val="hybridMultilevel"/>
    <w:tmpl w:val="15107B76"/>
    <w:lvl w:ilvl="0" w:tplc="DF208956">
      <w:start w:val="1"/>
      <w:numFmt w:val="bullet"/>
      <w:lvlText w:val="•"/>
      <w:lvlJc w:val="left"/>
      <w:pPr>
        <w:tabs>
          <w:tab w:val="num" w:pos="720"/>
        </w:tabs>
        <w:ind w:left="720" w:hanging="360"/>
      </w:pPr>
      <w:rPr>
        <w:rFonts w:ascii="Arial" w:hAnsi="Arial" w:hint="default"/>
      </w:rPr>
    </w:lvl>
    <w:lvl w:ilvl="1" w:tplc="1C14B244" w:tentative="1">
      <w:start w:val="1"/>
      <w:numFmt w:val="bullet"/>
      <w:lvlText w:val="•"/>
      <w:lvlJc w:val="left"/>
      <w:pPr>
        <w:tabs>
          <w:tab w:val="num" w:pos="1440"/>
        </w:tabs>
        <w:ind w:left="1440" w:hanging="360"/>
      </w:pPr>
      <w:rPr>
        <w:rFonts w:ascii="Arial" w:hAnsi="Arial" w:hint="default"/>
      </w:rPr>
    </w:lvl>
    <w:lvl w:ilvl="2" w:tplc="5BD44CC0" w:tentative="1">
      <w:start w:val="1"/>
      <w:numFmt w:val="bullet"/>
      <w:lvlText w:val="•"/>
      <w:lvlJc w:val="left"/>
      <w:pPr>
        <w:tabs>
          <w:tab w:val="num" w:pos="2160"/>
        </w:tabs>
        <w:ind w:left="2160" w:hanging="360"/>
      </w:pPr>
      <w:rPr>
        <w:rFonts w:ascii="Arial" w:hAnsi="Arial" w:hint="default"/>
      </w:rPr>
    </w:lvl>
    <w:lvl w:ilvl="3" w:tplc="EE9A0E78" w:tentative="1">
      <w:start w:val="1"/>
      <w:numFmt w:val="bullet"/>
      <w:lvlText w:val="•"/>
      <w:lvlJc w:val="left"/>
      <w:pPr>
        <w:tabs>
          <w:tab w:val="num" w:pos="2880"/>
        </w:tabs>
        <w:ind w:left="2880" w:hanging="360"/>
      </w:pPr>
      <w:rPr>
        <w:rFonts w:ascii="Arial" w:hAnsi="Arial" w:hint="default"/>
      </w:rPr>
    </w:lvl>
    <w:lvl w:ilvl="4" w:tplc="8C7CD902" w:tentative="1">
      <w:start w:val="1"/>
      <w:numFmt w:val="bullet"/>
      <w:lvlText w:val="•"/>
      <w:lvlJc w:val="left"/>
      <w:pPr>
        <w:tabs>
          <w:tab w:val="num" w:pos="3600"/>
        </w:tabs>
        <w:ind w:left="3600" w:hanging="360"/>
      </w:pPr>
      <w:rPr>
        <w:rFonts w:ascii="Arial" w:hAnsi="Arial" w:hint="default"/>
      </w:rPr>
    </w:lvl>
    <w:lvl w:ilvl="5" w:tplc="AC664A6C" w:tentative="1">
      <w:start w:val="1"/>
      <w:numFmt w:val="bullet"/>
      <w:lvlText w:val="•"/>
      <w:lvlJc w:val="left"/>
      <w:pPr>
        <w:tabs>
          <w:tab w:val="num" w:pos="4320"/>
        </w:tabs>
        <w:ind w:left="4320" w:hanging="360"/>
      </w:pPr>
      <w:rPr>
        <w:rFonts w:ascii="Arial" w:hAnsi="Arial" w:hint="default"/>
      </w:rPr>
    </w:lvl>
    <w:lvl w:ilvl="6" w:tplc="7B8E656E" w:tentative="1">
      <w:start w:val="1"/>
      <w:numFmt w:val="bullet"/>
      <w:lvlText w:val="•"/>
      <w:lvlJc w:val="left"/>
      <w:pPr>
        <w:tabs>
          <w:tab w:val="num" w:pos="5040"/>
        </w:tabs>
        <w:ind w:left="5040" w:hanging="360"/>
      </w:pPr>
      <w:rPr>
        <w:rFonts w:ascii="Arial" w:hAnsi="Arial" w:hint="default"/>
      </w:rPr>
    </w:lvl>
    <w:lvl w:ilvl="7" w:tplc="95964A36" w:tentative="1">
      <w:start w:val="1"/>
      <w:numFmt w:val="bullet"/>
      <w:lvlText w:val="•"/>
      <w:lvlJc w:val="left"/>
      <w:pPr>
        <w:tabs>
          <w:tab w:val="num" w:pos="5760"/>
        </w:tabs>
        <w:ind w:left="5760" w:hanging="360"/>
      </w:pPr>
      <w:rPr>
        <w:rFonts w:ascii="Arial" w:hAnsi="Arial" w:hint="default"/>
      </w:rPr>
    </w:lvl>
    <w:lvl w:ilvl="8" w:tplc="570E2A5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5"/>
  </w:num>
  <w:num w:numId="4">
    <w:abstractNumId w:val="6"/>
  </w:num>
  <w:num w:numId="5">
    <w:abstractNumId w:val="3"/>
  </w:num>
  <w:num w:numId="6">
    <w:abstractNumId w:val="8"/>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E2"/>
    <w:rsid w:val="00003289"/>
    <w:rsid w:val="00006C1A"/>
    <w:rsid w:val="00013017"/>
    <w:rsid w:val="000178AF"/>
    <w:rsid w:val="000215E9"/>
    <w:rsid w:val="00023680"/>
    <w:rsid w:val="00025102"/>
    <w:rsid w:val="000279BD"/>
    <w:rsid w:val="00033775"/>
    <w:rsid w:val="0003660D"/>
    <w:rsid w:val="00040724"/>
    <w:rsid w:val="00041E8F"/>
    <w:rsid w:val="00042A01"/>
    <w:rsid w:val="00051D8E"/>
    <w:rsid w:val="000541D7"/>
    <w:rsid w:val="00054D60"/>
    <w:rsid w:val="00063400"/>
    <w:rsid w:val="00065128"/>
    <w:rsid w:val="00066CEC"/>
    <w:rsid w:val="00074F52"/>
    <w:rsid w:val="00077544"/>
    <w:rsid w:val="00080AB8"/>
    <w:rsid w:val="00082902"/>
    <w:rsid w:val="00082947"/>
    <w:rsid w:val="00084196"/>
    <w:rsid w:val="00084F8E"/>
    <w:rsid w:val="00085E4F"/>
    <w:rsid w:val="00086860"/>
    <w:rsid w:val="00086A1C"/>
    <w:rsid w:val="000910AF"/>
    <w:rsid w:val="000A012B"/>
    <w:rsid w:val="000A066A"/>
    <w:rsid w:val="000A1586"/>
    <w:rsid w:val="000A6A68"/>
    <w:rsid w:val="000B1671"/>
    <w:rsid w:val="000B64D5"/>
    <w:rsid w:val="000C0EE2"/>
    <w:rsid w:val="000C1DB6"/>
    <w:rsid w:val="000C36F0"/>
    <w:rsid w:val="000C54A2"/>
    <w:rsid w:val="000C56D4"/>
    <w:rsid w:val="000C61E8"/>
    <w:rsid w:val="000C6C4B"/>
    <w:rsid w:val="000C795D"/>
    <w:rsid w:val="000D59DB"/>
    <w:rsid w:val="000D65AB"/>
    <w:rsid w:val="000D7952"/>
    <w:rsid w:val="000F1BA1"/>
    <w:rsid w:val="000F2A55"/>
    <w:rsid w:val="000F56F2"/>
    <w:rsid w:val="00103584"/>
    <w:rsid w:val="00104739"/>
    <w:rsid w:val="00105110"/>
    <w:rsid w:val="001104E6"/>
    <w:rsid w:val="00110AB3"/>
    <w:rsid w:val="00115EFC"/>
    <w:rsid w:val="00122B01"/>
    <w:rsid w:val="0012421A"/>
    <w:rsid w:val="001261CC"/>
    <w:rsid w:val="00136BFF"/>
    <w:rsid w:val="001446E9"/>
    <w:rsid w:val="001509CF"/>
    <w:rsid w:val="001517F2"/>
    <w:rsid w:val="00154DF2"/>
    <w:rsid w:val="00155B1F"/>
    <w:rsid w:val="001718E9"/>
    <w:rsid w:val="00174FF4"/>
    <w:rsid w:val="00175B8F"/>
    <w:rsid w:val="00176E83"/>
    <w:rsid w:val="001776CC"/>
    <w:rsid w:val="0017777B"/>
    <w:rsid w:val="00180ABB"/>
    <w:rsid w:val="00181550"/>
    <w:rsid w:val="001832FF"/>
    <w:rsid w:val="00184F06"/>
    <w:rsid w:val="001876DC"/>
    <w:rsid w:val="00190091"/>
    <w:rsid w:val="00191066"/>
    <w:rsid w:val="00192D43"/>
    <w:rsid w:val="001A3CCF"/>
    <w:rsid w:val="001B005D"/>
    <w:rsid w:val="001B2385"/>
    <w:rsid w:val="001B2EAB"/>
    <w:rsid w:val="001B65DF"/>
    <w:rsid w:val="001C0372"/>
    <w:rsid w:val="001C77B0"/>
    <w:rsid w:val="001C77E1"/>
    <w:rsid w:val="001D6F10"/>
    <w:rsid w:val="001E35A3"/>
    <w:rsid w:val="001E3D15"/>
    <w:rsid w:val="001E6907"/>
    <w:rsid w:val="001F30EF"/>
    <w:rsid w:val="0020224C"/>
    <w:rsid w:val="002128F2"/>
    <w:rsid w:val="00220350"/>
    <w:rsid w:val="002216CE"/>
    <w:rsid w:val="002226CC"/>
    <w:rsid w:val="002245A7"/>
    <w:rsid w:val="002271B2"/>
    <w:rsid w:val="00230926"/>
    <w:rsid w:val="00241076"/>
    <w:rsid w:val="00247330"/>
    <w:rsid w:val="002501EA"/>
    <w:rsid w:val="0026143F"/>
    <w:rsid w:val="00264809"/>
    <w:rsid w:val="0027321C"/>
    <w:rsid w:val="00276CA5"/>
    <w:rsid w:val="00280EC0"/>
    <w:rsid w:val="00284905"/>
    <w:rsid w:val="0028583A"/>
    <w:rsid w:val="00290A15"/>
    <w:rsid w:val="00295F15"/>
    <w:rsid w:val="002A277D"/>
    <w:rsid w:val="002A3BFE"/>
    <w:rsid w:val="002A5300"/>
    <w:rsid w:val="002A569C"/>
    <w:rsid w:val="002A73E7"/>
    <w:rsid w:val="002B729C"/>
    <w:rsid w:val="002B72FD"/>
    <w:rsid w:val="002B745D"/>
    <w:rsid w:val="002C364E"/>
    <w:rsid w:val="002C47C6"/>
    <w:rsid w:val="002D047C"/>
    <w:rsid w:val="002D14C8"/>
    <w:rsid w:val="002D45E1"/>
    <w:rsid w:val="002D578D"/>
    <w:rsid w:val="002D7984"/>
    <w:rsid w:val="002E2C8B"/>
    <w:rsid w:val="002F0B7B"/>
    <w:rsid w:val="002F5BFC"/>
    <w:rsid w:val="002F689D"/>
    <w:rsid w:val="003008B3"/>
    <w:rsid w:val="0030353C"/>
    <w:rsid w:val="00312094"/>
    <w:rsid w:val="0031479A"/>
    <w:rsid w:val="00316166"/>
    <w:rsid w:val="003241FD"/>
    <w:rsid w:val="00326FCC"/>
    <w:rsid w:val="003339CC"/>
    <w:rsid w:val="00334F8A"/>
    <w:rsid w:val="003422C7"/>
    <w:rsid w:val="003454AA"/>
    <w:rsid w:val="00347D8F"/>
    <w:rsid w:val="00360976"/>
    <w:rsid w:val="00361246"/>
    <w:rsid w:val="0036160F"/>
    <w:rsid w:val="003657A7"/>
    <w:rsid w:val="00366607"/>
    <w:rsid w:val="00371283"/>
    <w:rsid w:val="0037200A"/>
    <w:rsid w:val="003728B0"/>
    <w:rsid w:val="003769C0"/>
    <w:rsid w:val="00383541"/>
    <w:rsid w:val="003851DC"/>
    <w:rsid w:val="00390A52"/>
    <w:rsid w:val="00392519"/>
    <w:rsid w:val="003A02C0"/>
    <w:rsid w:val="003A02C7"/>
    <w:rsid w:val="003A6DA9"/>
    <w:rsid w:val="003A7D93"/>
    <w:rsid w:val="003B0D6F"/>
    <w:rsid w:val="003B17F0"/>
    <w:rsid w:val="003B2C3C"/>
    <w:rsid w:val="003B66A9"/>
    <w:rsid w:val="003B6A41"/>
    <w:rsid w:val="003B73E6"/>
    <w:rsid w:val="003B7DC6"/>
    <w:rsid w:val="003D101E"/>
    <w:rsid w:val="003D11EB"/>
    <w:rsid w:val="003D4A20"/>
    <w:rsid w:val="003E1C57"/>
    <w:rsid w:val="003E2361"/>
    <w:rsid w:val="003E2721"/>
    <w:rsid w:val="003E724F"/>
    <w:rsid w:val="003F4D5B"/>
    <w:rsid w:val="003F76BE"/>
    <w:rsid w:val="00403FF8"/>
    <w:rsid w:val="0040427D"/>
    <w:rsid w:val="0041310C"/>
    <w:rsid w:val="0042119F"/>
    <w:rsid w:val="0042282D"/>
    <w:rsid w:val="00424942"/>
    <w:rsid w:val="00426A67"/>
    <w:rsid w:val="004323C1"/>
    <w:rsid w:val="0043388A"/>
    <w:rsid w:val="004342BC"/>
    <w:rsid w:val="00436F0A"/>
    <w:rsid w:val="004518F5"/>
    <w:rsid w:val="0045697F"/>
    <w:rsid w:val="00457C6E"/>
    <w:rsid w:val="0046311A"/>
    <w:rsid w:val="004633B3"/>
    <w:rsid w:val="00465129"/>
    <w:rsid w:val="00471B75"/>
    <w:rsid w:val="00474754"/>
    <w:rsid w:val="00474973"/>
    <w:rsid w:val="00476000"/>
    <w:rsid w:val="0048251A"/>
    <w:rsid w:val="00494426"/>
    <w:rsid w:val="00494CD7"/>
    <w:rsid w:val="00495201"/>
    <w:rsid w:val="00496C5E"/>
    <w:rsid w:val="004A0FB3"/>
    <w:rsid w:val="004A10F5"/>
    <w:rsid w:val="004A28D1"/>
    <w:rsid w:val="004A4AFC"/>
    <w:rsid w:val="004B039E"/>
    <w:rsid w:val="004B5398"/>
    <w:rsid w:val="004C1E8E"/>
    <w:rsid w:val="004C6207"/>
    <w:rsid w:val="004C6F52"/>
    <w:rsid w:val="004D2126"/>
    <w:rsid w:val="004D240C"/>
    <w:rsid w:val="004D2E12"/>
    <w:rsid w:val="004D31F2"/>
    <w:rsid w:val="004D3A2A"/>
    <w:rsid w:val="004D4265"/>
    <w:rsid w:val="004D4907"/>
    <w:rsid w:val="004D79E8"/>
    <w:rsid w:val="004E0814"/>
    <w:rsid w:val="004E0890"/>
    <w:rsid w:val="004E7DD3"/>
    <w:rsid w:val="004F17A4"/>
    <w:rsid w:val="004F1DE2"/>
    <w:rsid w:val="004F4D19"/>
    <w:rsid w:val="004F7E87"/>
    <w:rsid w:val="005079FC"/>
    <w:rsid w:val="00512019"/>
    <w:rsid w:val="0051695C"/>
    <w:rsid w:val="005240CF"/>
    <w:rsid w:val="00530A08"/>
    <w:rsid w:val="00543CCE"/>
    <w:rsid w:val="0054676D"/>
    <w:rsid w:val="00554FED"/>
    <w:rsid w:val="00557006"/>
    <w:rsid w:val="005612CD"/>
    <w:rsid w:val="005666FF"/>
    <w:rsid w:val="0056699C"/>
    <w:rsid w:val="00572BC7"/>
    <w:rsid w:val="0057488E"/>
    <w:rsid w:val="00575EC0"/>
    <w:rsid w:val="00585DA1"/>
    <w:rsid w:val="00596B69"/>
    <w:rsid w:val="005A6809"/>
    <w:rsid w:val="005B12D1"/>
    <w:rsid w:val="005C414D"/>
    <w:rsid w:val="005C55DB"/>
    <w:rsid w:val="005C6593"/>
    <w:rsid w:val="005D0ABB"/>
    <w:rsid w:val="005D13DF"/>
    <w:rsid w:val="005D22BE"/>
    <w:rsid w:val="005D4C2E"/>
    <w:rsid w:val="005E1BD2"/>
    <w:rsid w:val="005E5995"/>
    <w:rsid w:val="005E7C38"/>
    <w:rsid w:val="005F56F7"/>
    <w:rsid w:val="00603D11"/>
    <w:rsid w:val="00603DF3"/>
    <w:rsid w:val="006074AA"/>
    <w:rsid w:val="0061175C"/>
    <w:rsid w:val="00612B1B"/>
    <w:rsid w:val="00615BB4"/>
    <w:rsid w:val="0062217F"/>
    <w:rsid w:val="00622532"/>
    <w:rsid w:val="00627B75"/>
    <w:rsid w:val="00633311"/>
    <w:rsid w:val="00643EE0"/>
    <w:rsid w:val="00643FB2"/>
    <w:rsid w:val="0064780D"/>
    <w:rsid w:val="006524B7"/>
    <w:rsid w:val="00656167"/>
    <w:rsid w:val="006562D1"/>
    <w:rsid w:val="006575F6"/>
    <w:rsid w:val="006602F3"/>
    <w:rsid w:val="00664C3B"/>
    <w:rsid w:val="00666FC8"/>
    <w:rsid w:val="00675C93"/>
    <w:rsid w:val="006903B7"/>
    <w:rsid w:val="00695547"/>
    <w:rsid w:val="006A3B7B"/>
    <w:rsid w:val="006A6A9A"/>
    <w:rsid w:val="006A6C12"/>
    <w:rsid w:val="006B3679"/>
    <w:rsid w:val="006B40F8"/>
    <w:rsid w:val="006D08D7"/>
    <w:rsid w:val="006D1E09"/>
    <w:rsid w:val="006E4386"/>
    <w:rsid w:val="006E65EA"/>
    <w:rsid w:val="006F221E"/>
    <w:rsid w:val="006F7907"/>
    <w:rsid w:val="00703B43"/>
    <w:rsid w:val="0070573F"/>
    <w:rsid w:val="00713FA1"/>
    <w:rsid w:val="007159E1"/>
    <w:rsid w:val="00721A3F"/>
    <w:rsid w:val="00723992"/>
    <w:rsid w:val="00724BC1"/>
    <w:rsid w:val="00725265"/>
    <w:rsid w:val="007265E2"/>
    <w:rsid w:val="00735C43"/>
    <w:rsid w:val="0073648B"/>
    <w:rsid w:val="007419CD"/>
    <w:rsid w:val="00750781"/>
    <w:rsid w:val="00756932"/>
    <w:rsid w:val="00761806"/>
    <w:rsid w:val="00763539"/>
    <w:rsid w:val="00765A14"/>
    <w:rsid w:val="00766FCA"/>
    <w:rsid w:val="00782079"/>
    <w:rsid w:val="00786A7F"/>
    <w:rsid w:val="007936B9"/>
    <w:rsid w:val="00795606"/>
    <w:rsid w:val="007A05D4"/>
    <w:rsid w:val="007B18E7"/>
    <w:rsid w:val="007B1B95"/>
    <w:rsid w:val="007B3F32"/>
    <w:rsid w:val="007B4BA4"/>
    <w:rsid w:val="007B7CBD"/>
    <w:rsid w:val="007C0CF2"/>
    <w:rsid w:val="007C2D87"/>
    <w:rsid w:val="007D22D1"/>
    <w:rsid w:val="007D5852"/>
    <w:rsid w:val="007D5F5A"/>
    <w:rsid w:val="007E66E2"/>
    <w:rsid w:val="007F01A8"/>
    <w:rsid w:val="007F741F"/>
    <w:rsid w:val="00806EEE"/>
    <w:rsid w:val="008147D8"/>
    <w:rsid w:val="00814FA3"/>
    <w:rsid w:val="00817CF5"/>
    <w:rsid w:val="008208F2"/>
    <w:rsid w:val="008212F9"/>
    <w:rsid w:val="00821352"/>
    <w:rsid w:val="00831E87"/>
    <w:rsid w:val="008343FE"/>
    <w:rsid w:val="008350D7"/>
    <w:rsid w:val="00835E81"/>
    <w:rsid w:val="00842409"/>
    <w:rsid w:val="008434AC"/>
    <w:rsid w:val="00843D55"/>
    <w:rsid w:val="008519D2"/>
    <w:rsid w:val="008528EE"/>
    <w:rsid w:val="008574C4"/>
    <w:rsid w:val="00857E6D"/>
    <w:rsid w:val="00872C55"/>
    <w:rsid w:val="0087321D"/>
    <w:rsid w:val="0087608F"/>
    <w:rsid w:val="008837EC"/>
    <w:rsid w:val="00886D35"/>
    <w:rsid w:val="00890D79"/>
    <w:rsid w:val="00891939"/>
    <w:rsid w:val="008933BD"/>
    <w:rsid w:val="00896F07"/>
    <w:rsid w:val="008A0E27"/>
    <w:rsid w:val="008A2BB0"/>
    <w:rsid w:val="008A392F"/>
    <w:rsid w:val="008A6AA9"/>
    <w:rsid w:val="008B0249"/>
    <w:rsid w:val="008B39E2"/>
    <w:rsid w:val="008B796B"/>
    <w:rsid w:val="008C4A10"/>
    <w:rsid w:val="008D178F"/>
    <w:rsid w:val="008D37A5"/>
    <w:rsid w:val="008E58D0"/>
    <w:rsid w:val="008F0B07"/>
    <w:rsid w:val="008F11AE"/>
    <w:rsid w:val="008F17EF"/>
    <w:rsid w:val="008F4106"/>
    <w:rsid w:val="008F5489"/>
    <w:rsid w:val="008F5725"/>
    <w:rsid w:val="00901E76"/>
    <w:rsid w:val="00904478"/>
    <w:rsid w:val="0090664B"/>
    <w:rsid w:val="00907367"/>
    <w:rsid w:val="0091000E"/>
    <w:rsid w:val="0091501B"/>
    <w:rsid w:val="00924B32"/>
    <w:rsid w:val="00925450"/>
    <w:rsid w:val="009277C1"/>
    <w:rsid w:val="009302F4"/>
    <w:rsid w:val="00932AD7"/>
    <w:rsid w:val="00935200"/>
    <w:rsid w:val="00936062"/>
    <w:rsid w:val="00937408"/>
    <w:rsid w:val="00943318"/>
    <w:rsid w:val="0094383B"/>
    <w:rsid w:val="009467C1"/>
    <w:rsid w:val="0094733F"/>
    <w:rsid w:val="00947E00"/>
    <w:rsid w:val="00952186"/>
    <w:rsid w:val="00954B0F"/>
    <w:rsid w:val="00963328"/>
    <w:rsid w:val="00966BF2"/>
    <w:rsid w:val="00972588"/>
    <w:rsid w:val="00973F06"/>
    <w:rsid w:val="00974635"/>
    <w:rsid w:val="00975FB7"/>
    <w:rsid w:val="00983810"/>
    <w:rsid w:val="009865B8"/>
    <w:rsid w:val="009901BE"/>
    <w:rsid w:val="009928E8"/>
    <w:rsid w:val="009A0B80"/>
    <w:rsid w:val="009A19AC"/>
    <w:rsid w:val="009A24E5"/>
    <w:rsid w:val="009B3DFE"/>
    <w:rsid w:val="009B4CB7"/>
    <w:rsid w:val="009B6644"/>
    <w:rsid w:val="009C013A"/>
    <w:rsid w:val="009C0CA9"/>
    <w:rsid w:val="009C10AA"/>
    <w:rsid w:val="009C2AD7"/>
    <w:rsid w:val="009C5B35"/>
    <w:rsid w:val="009C7587"/>
    <w:rsid w:val="009D23FE"/>
    <w:rsid w:val="00A008A9"/>
    <w:rsid w:val="00A04A3F"/>
    <w:rsid w:val="00A1077D"/>
    <w:rsid w:val="00A10D4D"/>
    <w:rsid w:val="00A15BC6"/>
    <w:rsid w:val="00A21768"/>
    <w:rsid w:val="00A2199C"/>
    <w:rsid w:val="00A231DC"/>
    <w:rsid w:val="00A2385C"/>
    <w:rsid w:val="00A24989"/>
    <w:rsid w:val="00A259CF"/>
    <w:rsid w:val="00A268C4"/>
    <w:rsid w:val="00A40FBB"/>
    <w:rsid w:val="00A42604"/>
    <w:rsid w:val="00A47516"/>
    <w:rsid w:val="00A52E2C"/>
    <w:rsid w:val="00A55252"/>
    <w:rsid w:val="00A628E9"/>
    <w:rsid w:val="00A635B8"/>
    <w:rsid w:val="00A668D9"/>
    <w:rsid w:val="00A66BF0"/>
    <w:rsid w:val="00A674D6"/>
    <w:rsid w:val="00A81DBD"/>
    <w:rsid w:val="00A933C7"/>
    <w:rsid w:val="00A945D0"/>
    <w:rsid w:val="00A96386"/>
    <w:rsid w:val="00A9672E"/>
    <w:rsid w:val="00AA07EE"/>
    <w:rsid w:val="00AA16CE"/>
    <w:rsid w:val="00AA199C"/>
    <w:rsid w:val="00AA1FAA"/>
    <w:rsid w:val="00AA25BD"/>
    <w:rsid w:val="00AA2877"/>
    <w:rsid w:val="00AA3FFB"/>
    <w:rsid w:val="00AB0AD6"/>
    <w:rsid w:val="00AB24C9"/>
    <w:rsid w:val="00AC068D"/>
    <w:rsid w:val="00AC1B5A"/>
    <w:rsid w:val="00AC475A"/>
    <w:rsid w:val="00AC53B3"/>
    <w:rsid w:val="00AC598E"/>
    <w:rsid w:val="00AD47B8"/>
    <w:rsid w:val="00AD799C"/>
    <w:rsid w:val="00AE12A2"/>
    <w:rsid w:val="00AE1D28"/>
    <w:rsid w:val="00AE2335"/>
    <w:rsid w:val="00AE26BE"/>
    <w:rsid w:val="00AF1A45"/>
    <w:rsid w:val="00AF5581"/>
    <w:rsid w:val="00AF7596"/>
    <w:rsid w:val="00B00101"/>
    <w:rsid w:val="00B208C8"/>
    <w:rsid w:val="00B32C80"/>
    <w:rsid w:val="00B370C8"/>
    <w:rsid w:val="00B450BB"/>
    <w:rsid w:val="00B4701F"/>
    <w:rsid w:val="00B51916"/>
    <w:rsid w:val="00B60C8D"/>
    <w:rsid w:val="00B65129"/>
    <w:rsid w:val="00B659CF"/>
    <w:rsid w:val="00B66112"/>
    <w:rsid w:val="00B661D1"/>
    <w:rsid w:val="00B67804"/>
    <w:rsid w:val="00B72EB1"/>
    <w:rsid w:val="00B80696"/>
    <w:rsid w:val="00B85948"/>
    <w:rsid w:val="00B85D6D"/>
    <w:rsid w:val="00B928C6"/>
    <w:rsid w:val="00B96FB2"/>
    <w:rsid w:val="00B9782F"/>
    <w:rsid w:val="00BA4559"/>
    <w:rsid w:val="00BA7D90"/>
    <w:rsid w:val="00BA7E3B"/>
    <w:rsid w:val="00BB142A"/>
    <w:rsid w:val="00BB14B2"/>
    <w:rsid w:val="00BB2E93"/>
    <w:rsid w:val="00BB52A3"/>
    <w:rsid w:val="00BC2DAE"/>
    <w:rsid w:val="00BC3325"/>
    <w:rsid w:val="00BD0EA7"/>
    <w:rsid w:val="00BD0F23"/>
    <w:rsid w:val="00BD123D"/>
    <w:rsid w:val="00BD36E1"/>
    <w:rsid w:val="00BE034D"/>
    <w:rsid w:val="00BE25B4"/>
    <w:rsid w:val="00BE442F"/>
    <w:rsid w:val="00BF05D2"/>
    <w:rsid w:val="00BF0D63"/>
    <w:rsid w:val="00BF4C3B"/>
    <w:rsid w:val="00BF5BE4"/>
    <w:rsid w:val="00C0059C"/>
    <w:rsid w:val="00C04D87"/>
    <w:rsid w:val="00C07AD8"/>
    <w:rsid w:val="00C07B7C"/>
    <w:rsid w:val="00C15C63"/>
    <w:rsid w:val="00C22A76"/>
    <w:rsid w:val="00C22ACC"/>
    <w:rsid w:val="00C22D01"/>
    <w:rsid w:val="00C379E8"/>
    <w:rsid w:val="00C44375"/>
    <w:rsid w:val="00C446E2"/>
    <w:rsid w:val="00C4551D"/>
    <w:rsid w:val="00C46AB7"/>
    <w:rsid w:val="00C47371"/>
    <w:rsid w:val="00C5052F"/>
    <w:rsid w:val="00C51206"/>
    <w:rsid w:val="00C54208"/>
    <w:rsid w:val="00C57B25"/>
    <w:rsid w:val="00C6465E"/>
    <w:rsid w:val="00C65091"/>
    <w:rsid w:val="00C6637B"/>
    <w:rsid w:val="00C67216"/>
    <w:rsid w:val="00C727CD"/>
    <w:rsid w:val="00C7653F"/>
    <w:rsid w:val="00C83C35"/>
    <w:rsid w:val="00C846D0"/>
    <w:rsid w:val="00C8571A"/>
    <w:rsid w:val="00C85974"/>
    <w:rsid w:val="00C875CC"/>
    <w:rsid w:val="00C93D7D"/>
    <w:rsid w:val="00C97445"/>
    <w:rsid w:val="00CA3986"/>
    <w:rsid w:val="00CA4AF9"/>
    <w:rsid w:val="00CA4B2B"/>
    <w:rsid w:val="00CA67BF"/>
    <w:rsid w:val="00CB2176"/>
    <w:rsid w:val="00CB54A7"/>
    <w:rsid w:val="00CB6669"/>
    <w:rsid w:val="00CC472A"/>
    <w:rsid w:val="00CD147B"/>
    <w:rsid w:val="00CD44A5"/>
    <w:rsid w:val="00CE5A06"/>
    <w:rsid w:val="00CE7046"/>
    <w:rsid w:val="00CE7B8B"/>
    <w:rsid w:val="00CF142F"/>
    <w:rsid w:val="00CF5E06"/>
    <w:rsid w:val="00D02986"/>
    <w:rsid w:val="00D02C8E"/>
    <w:rsid w:val="00D03251"/>
    <w:rsid w:val="00D05FF6"/>
    <w:rsid w:val="00D10CC8"/>
    <w:rsid w:val="00D114C7"/>
    <w:rsid w:val="00D12DFB"/>
    <w:rsid w:val="00D14A15"/>
    <w:rsid w:val="00D14DA1"/>
    <w:rsid w:val="00D22822"/>
    <w:rsid w:val="00D22873"/>
    <w:rsid w:val="00D254FC"/>
    <w:rsid w:val="00D25B94"/>
    <w:rsid w:val="00D27FD9"/>
    <w:rsid w:val="00D305CD"/>
    <w:rsid w:val="00D37E63"/>
    <w:rsid w:val="00D4065C"/>
    <w:rsid w:val="00D44842"/>
    <w:rsid w:val="00D44D69"/>
    <w:rsid w:val="00D45134"/>
    <w:rsid w:val="00D46EC5"/>
    <w:rsid w:val="00D47BEE"/>
    <w:rsid w:val="00D5218F"/>
    <w:rsid w:val="00D548EA"/>
    <w:rsid w:val="00D6723E"/>
    <w:rsid w:val="00D70416"/>
    <w:rsid w:val="00D706AC"/>
    <w:rsid w:val="00D70B23"/>
    <w:rsid w:val="00D734BB"/>
    <w:rsid w:val="00D7626C"/>
    <w:rsid w:val="00D76F3C"/>
    <w:rsid w:val="00D8387F"/>
    <w:rsid w:val="00D86240"/>
    <w:rsid w:val="00D907C5"/>
    <w:rsid w:val="00D92A5B"/>
    <w:rsid w:val="00DA0652"/>
    <w:rsid w:val="00DA5D71"/>
    <w:rsid w:val="00DB328F"/>
    <w:rsid w:val="00DC2AEE"/>
    <w:rsid w:val="00DC3974"/>
    <w:rsid w:val="00DC3D06"/>
    <w:rsid w:val="00DC5D27"/>
    <w:rsid w:val="00DD21DE"/>
    <w:rsid w:val="00DD4888"/>
    <w:rsid w:val="00DD766F"/>
    <w:rsid w:val="00DE0806"/>
    <w:rsid w:val="00DE325E"/>
    <w:rsid w:val="00DE3B29"/>
    <w:rsid w:val="00DE4A52"/>
    <w:rsid w:val="00DE4A54"/>
    <w:rsid w:val="00DE5228"/>
    <w:rsid w:val="00DE535F"/>
    <w:rsid w:val="00DF1C87"/>
    <w:rsid w:val="00DF6681"/>
    <w:rsid w:val="00E00A25"/>
    <w:rsid w:val="00E01910"/>
    <w:rsid w:val="00E065B0"/>
    <w:rsid w:val="00E07108"/>
    <w:rsid w:val="00E24175"/>
    <w:rsid w:val="00E315DB"/>
    <w:rsid w:val="00E328AC"/>
    <w:rsid w:val="00E3498A"/>
    <w:rsid w:val="00E37A12"/>
    <w:rsid w:val="00E37C11"/>
    <w:rsid w:val="00E461AD"/>
    <w:rsid w:val="00E47790"/>
    <w:rsid w:val="00E47B5A"/>
    <w:rsid w:val="00E50DBE"/>
    <w:rsid w:val="00E53C86"/>
    <w:rsid w:val="00E54DD0"/>
    <w:rsid w:val="00E565B1"/>
    <w:rsid w:val="00E617AA"/>
    <w:rsid w:val="00E61C18"/>
    <w:rsid w:val="00E71BD9"/>
    <w:rsid w:val="00E85000"/>
    <w:rsid w:val="00E9366F"/>
    <w:rsid w:val="00E94A00"/>
    <w:rsid w:val="00E9609F"/>
    <w:rsid w:val="00E9712B"/>
    <w:rsid w:val="00EA7176"/>
    <w:rsid w:val="00EA7A33"/>
    <w:rsid w:val="00EB0DB3"/>
    <w:rsid w:val="00EB75C6"/>
    <w:rsid w:val="00EB7AC6"/>
    <w:rsid w:val="00EB7BE5"/>
    <w:rsid w:val="00EC19D6"/>
    <w:rsid w:val="00EC5DE1"/>
    <w:rsid w:val="00EC641E"/>
    <w:rsid w:val="00ED6BC8"/>
    <w:rsid w:val="00ED7602"/>
    <w:rsid w:val="00EF4511"/>
    <w:rsid w:val="00F02953"/>
    <w:rsid w:val="00F03DD2"/>
    <w:rsid w:val="00F04380"/>
    <w:rsid w:val="00F05A48"/>
    <w:rsid w:val="00F07495"/>
    <w:rsid w:val="00F07ABC"/>
    <w:rsid w:val="00F14A4E"/>
    <w:rsid w:val="00F14FF9"/>
    <w:rsid w:val="00F1556B"/>
    <w:rsid w:val="00F16482"/>
    <w:rsid w:val="00F16BEB"/>
    <w:rsid w:val="00F22EE6"/>
    <w:rsid w:val="00F25F1D"/>
    <w:rsid w:val="00F2620A"/>
    <w:rsid w:val="00F26C95"/>
    <w:rsid w:val="00F30273"/>
    <w:rsid w:val="00F341FA"/>
    <w:rsid w:val="00F43D63"/>
    <w:rsid w:val="00F44A22"/>
    <w:rsid w:val="00F47D13"/>
    <w:rsid w:val="00F5571A"/>
    <w:rsid w:val="00F62E4D"/>
    <w:rsid w:val="00F641AB"/>
    <w:rsid w:val="00F6599B"/>
    <w:rsid w:val="00F67142"/>
    <w:rsid w:val="00F6747E"/>
    <w:rsid w:val="00F71D83"/>
    <w:rsid w:val="00F731FC"/>
    <w:rsid w:val="00F8382D"/>
    <w:rsid w:val="00F85697"/>
    <w:rsid w:val="00F904BD"/>
    <w:rsid w:val="00F923AC"/>
    <w:rsid w:val="00F942E0"/>
    <w:rsid w:val="00FA7026"/>
    <w:rsid w:val="00FB2178"/>
    <w:rsid w:val="00FB5276"/>
    <w:rsid w:val="00FB581B"/>
    <w:rsid w:val="00FB615C"/>
    <w:rsid w:val="00FB7E4A"/>
    <w:rsid w:val="00FC1467"/>
    <w:rsid w:val="00FC2A1A"/>
    <w:rsid w:val="00FC7471"/>
    <w:rsid w:val="00FD3FD7"/>
    <w:rsid w:val="00FD6868"/>
    <w:rsid w:val="00FD7CDC"/>
    <w:rsid w:val="00FE3B04"/>
    <w:rsid w:val="00FE528A"/>
    <w:rsid w:val="00FE6850"/>
    <w:rsid w:val="00FE7315"/>
    <w:rsid w:val="00FE76DD"/>
    <w:rsid w:val="00FF048B"/>
    <w:rsid w:val="00FF192C"/>
    <w:rsid w:val="00FF1979"/>
    <w:rsid w:val="00FF6022"/>
    <w:rsid w:val="00FF6594"/>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42D30"/>
  <w15:chartTrackingRefBased/>
  <w15:docId w15:val="{3454FB32-B608-934B-9FDE-AFAEA87C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93"/>
    <w:pPr>
      <w:ind w:left="720"/>
      <w:contextualSpacing/>
    </w:pPr>
  </w:style>
  <w:style w:type="paragraph" w:styleId="FootnoteText">
    <w:name w:val="footnote text"/>
    <w:basedOn w:val="Normal"/>
    <w:link w:val="FootnoteTextChar"/>
    <w:uiPriority w:val="99"/>
    <w:unhideWhenUsed/>
    <w:rsid w:val="003E1C57"/>
    <w:rPr>
      <w:sz w:val="20"/>
      <w:szCs w:val="20"/>
    </w:rPr>
  </w:style>
  <w:style w:type="character" w:customStyle="1" w:styleId="FootnoteTextChar">
    <w:name w:val="Footnote Text Char"/>
    <w:basedOn w:val="DefaultParagraphFont"/>
    <w:link w:val="FootnoteText"/>
    <w:uiPriority w:val="99"/>
    <w:rsid w:val="003E1C57"/>
    <w:rPr>
      <w:sz w:val="20"/>
      <w:szCs w:val="20"/>
    </w:rPr>
  </w:style>
  <w:style w:type="character" w:styleId="FootnoteReference">
    <w:name w:val="footnote reference"/>
    <w:basedOn w:val="DefaultParagraphFont"/>
    <w:uiPriority w:val="99"/>
    <w:unhideWhenUsed/>
    <w:rsid w:val="003E1C57"/>
    <w:rPr>
      <w:vertAlign w:val="superscript"/>
    </w:rPr>
  </w:style>
  <w:style w:type="paragraph" w:styleId="BalloonText">
    <w:name w:val="Balloon Text"/>
    <w:basedOn w:val="Normal"/>
    <w:link w:val="BalloonTextChar"/>
    <w:uiPriority w:val="99"/>
    <w:semiHidden/>
    <w:unhideWhenUsed/>
    <w:rsid w:val="00F262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20A"/>
    <w:rPr>
      <w:rFonts w:ascii="Times New Roman" w:hAnsi="Times New Roman" w:cs="Times New Roman"/>
      <w:sz w:val="18"/>
      <w:szCs w:val="18"/>
    </w:rPr>
  </w:style>
  <w:style w:type="paragraph" w:styleId="Footer">
    <w:name w:val="footer"/>
    <w:basedOn w:val="Normal"/>
    <w:link w:val="FooterChar"/>
    <w:uiPriority w:val="99"/>
    <w:unhideWhenUsed/>
    <w:rsid w:val="008A2BB0"/>
    <w:pPr>
      <w:tabs>
        <w:tab w:val="center" w:pos="4680"/>
        <w:tab w:val="right" w:pos="9360"/>
      </w:tabs>
    </w:pPr>
  </w:style>
  <w:style w:type="character" w:customStyle="1" w:styleId="FooterChar">
    <w:name w:val="Footer Char"/>
    <w:basedOn w:val="DefaultParagraphFont"/>
    <w:link w:val="Footer"/>
    <w:uiPriority w:val="99"/>
    <w:rsid w:val="008A2BB0"/>
  </w:style>
  <w:style w:type="character" w:styleId="PageNumber">
    <w:name w:val="page number"/>
    <w:basedOn w:val="DefaultParagraphFont"/>
    <w:uiPriority w:val="99"/>
    <w:semiHidden/>
    <w:unhideWhenUsed/>
    <w:rsid w:val="008A2BB0"/>
  </w:style>
  <w:style w:type="paragraph" w:styleId="CommentText">
    <w:name w:val="annotation text"/>
    <w:basedOn w:val="Normal"/>
    <w:link w:val="CommentTextChar"/>
    <w:uiPriority w:val="99"/>
    <w:semiHidden/>
    <w:unhideWhenUsed/>
    <w:rsid w:val="000215E9"/>
    <w:rPr>
      <w:sz w:val="20"/>
      <w:szCs w:val="20"/>
    </w:rPr>
  </w:style>
  <w:style w:type="character" w:customStyle="1" w:styleId="CommentTextChar">
    <w:name w:val="Comment Text Char"/>
    <w:basedOn w:val="DefaultParagraphFont"/>
    <w:link w:val="CommentText"/>
    <w:uiPriority w:val="99"/>
    <w:semiHidden/>
    <w:rsid w:val="000215E9"/>
    <w:rPr>
      <w:sz w:val="20"/>
      <w:szCs w:val="20"/>
    </w:rPr>
  </w:style>
  <w:style w:type="character" w:customStyle="1" w:styleId="apple-converted-space">
    <w:name w:val="apple-converted-space"/>
    <w:basedOn w:val="DefaultParagraphFont"/>
    <w:rsid w:val="003851DC"/>
  </w:style>
  <w:style w:type="character" w:styleId="Hyperlink">
    <w:name w:val="Hyperlink"/>
    <w:basedOn w:val="DefaultParagraphFont"/>
    <w:uiPriority w:val="99"/>
    <w:semiHidden/>
    <w:unhideWhenUsed/>
    <w:rsid w:val="003851DC"/>
    <w:rPr>
      <w:color w:val="0000FF"/>
      <w:u w:val="single"/>
    </w:rPr>
  </w:style>
  <w:style w:type="paragraph" w:styleId="NormalWeb">
    <w:name w:val="Normal (Web)"/>
    <w:basedOn w:val="Normal"/>
    <w:uiPriority w:val="99"/>
    <w:unhideWhenUsed/>
    <w:rsid w:val="00CB6669"/>
    <w:pPr>
      <w:spacing w:before="100" w:beforeAutospacing="1" w:after="100" w:afterAutospacing="1"/>
    </w:pPr>
    <w:rPr>
      <w:rFonts w:ascii="Times New Roman" w:eastAsia="Times New Roman" w:hAnsi="Times New Roman" w:cs="Times New Roman"/>
    </w:rPr>
  </w:style>
  <w:style w:type="paragraph" w:customStyle="1" w:styleId="Body">
    <w:name w:val="Body"/>
    <w:rsid w:val="00E47790"/>
    <w:pPr>
      <w:pBdr>
        <w:top w:val="nil"/>
        <w:left w:val="nil"/>
        <w:bottom w:val="nil"/>
        <w:right w:val="nil"/>
        <w:between w:val="nil"/>
        <w:bar w:val="nil"/>
      </w:pBdr>
    </w:pPr>
    <w:rPr>
      <w:rFonts w:ascii="Cambria" w:eastAsia="Cambria" w:hAnsi="Cambria" w:cs="Cambria"/>
      <w:color w:val="000000"/>
      <w:u w:color="000000"/>
      <w:bdr w:val="nil"/>
    </w:rPr>
  </w:style>
  <w:style w:type="paragraph" w:styleId="BodyTextIndent">
    <w:name w:val="Body Text Indent"/>
    <w:basedOn w:val="Normal"/>
    <w:link w:val="BodyTextIndentChar"/>
    <w:uiPriority w:val="99"/>
    <w:rsid w:val="00E47790"/>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E47790"/>
    <w:rPr>
      <w:rFonts w:ascii="Times New Roman" w:eastAsia="Times New Roman" w:hAnsi="Times New Roman" w:cs="Times New Roman"/>
    </w:rPr>
  </w:style>
  <w:style w:type="paragraph" w:styleId="BodyText">
    <w:name w:val="Body Text"/>
    <w:basedOn w:val="Normal"/>
    <w:link w:val="BodyTextChar"/>
    <w:uiPriority w:val="99"/>
    <w:unhideWhenUsed/>
    <w:rsid w:val="00E47790"/>
    <w:pPr>
      <w:spacing w:after="120"/>
    </w:pPr>
  </w:style>
  <w:style w:type="character" w:customStyle="1" w:styleId="BodyTextChar">
    <w:name w:val="Body Text Char"/>
    <w:basedOn w:val="DefaultParagraphFont"/>
    <w:link w:val="BodyText"/>
    <w:uiPriority w:val="99"/>
    <w:rsid w:val="00E47790"/>
  </w:style>
  <w:style w:type="character" w:customStyle="1" w:styleId="citation2">
    <w:name w:val="citation2"/>
    <w:basedOn w:val="DefaultParagraphFont"/>
    <w:rsid w:val="00E47790"/>
  </w:style>
  <w:style w:type="character" w:customStyle="1" w:styleId="pubinfo2">
    <w:name w:val="pubinfo2"/>
    <w:basedOn w:val="DefaultParagraphFont"/>
    <w:rsid w:val="00E47790"/>
    <w:rPr>
      <w:color w:val="555555"/>
    </w:rPr>
  </w:style>
  <w:style w:type="character" w:styleId="Emphasis">
    <w:name w:val="Emphasis"/>
    <w:basedOn w:val="DefaultParagraphFont"/>
    <w:uiPriority w:val="20"/>
    <w:qFormat/>
    <w:rsid w:val="00E47790"/>
    <w:rPr>
      <w:i/>
      <w:iCs/>
    </w:rPr>
  </w:style>
  <w:style w:type="paragraph" w:styleId="BodyTextIndent2">
    <w:name w:val="Body Text Indent 2"/>
    <w:basedOn w:val="Normal"/>
    <w:link w:val="BodyTextIndent2Char"/>
    <w:uiPriority w:val="99"/>
    <w:unhideWhenUsed/>
    <w:rsid w:val="00E47790"/>
    <w:pPr>
      <w:spacing w:after="120" w:line="480" w:lineRule="auto"/>
      <w:ind w:left="360"/>
    </w:pPr>
  </w:style>
  <w:style w:type="character" w:customStyle="1" w:styleId="BodyTextIndent2Char">
    <w:name w:val="Body Text Indent 2 Char"/>
    <w:basedOn w:val="DefaultParagraphFont"/>
    <w:link w:val="BodyTextIndent2"/>
    <w:uiPriority w:val="99"/>
    <w:rsid w:val="00E47790"/>
  </w:style>
  <w:style w:type="character" w:customStyle="1" w:styleId="style">
    <w:name w:val="style"/>
    <w:basedOn w:val="DefaultParagraphFont"/>
    <w:uiPriority w:val="99"/>
    <w:rsid w:val="00E47790"/>
    <w:rPr>
      <w:rFonts w:cs="Times New Roman"/>
    </w:rPr>
  </w:style>
  <w:style w:type="character" w:customStyle="1" w:styleId="pubinfo1">
    <w:name w:val="pub_info1"/>
    <w:basedOn w:val="DefaultParagraphFont"/>
    <w:uiPriority w:val="99"/>
    <w:rsid w:val="00E47790"/>
    <w:rPr>
      <w:rFonts w:cs="Times New Roman"/>
      <w:color w:val="555555"/>
    </w:rPr>
  </w:style>
  <w:style w:type="character" w:customStyle="1" w:styleId="serialtitle">
    <w:name w:val="serial_title"/>
    <w:basedOn w:val="DefaultParagraphFont"/>
    <w:rsid w:val="002D7984"/>
  </w:style>
  <w:style w:type="character" w:customStyle="1" w:styleId="doilink">
    <w:name w:val="doi_link"/>
    <w:basedOn w:val="DefaultParagraphFont"/>
    <w:rsid w:val="002D7984"/>
  </w:style>
  <w:style w:type="paragraph" w:styleId="PlainText">
    <w:name w:val="Plain Text"/>
    <w:basedOn w:val="Normal"/>
    <w:link w:val="PlainTextChar"/>
    <w:rsid w:val="008F0B07"/>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0B07"/>
    <w:rPr>
      <w:rFonts w:ascii="Courier New" w:eastAsia="Times New Roman" w:hAnsi="Courier New" w:cs="Times New Roman"/>
      <w:sz w:val="20"/>
      <w:szCs w:val="20"/>
    </w:rPr>
  </w:style>
  <w:style w:type="paragraph" w:customStyle="1" w:styleId="font7">
    <w:name w:val="font_7"/>
    <w:basedOn w:val="Normal"/>
    <w:rsid w:val="00AA1F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85772">
      <w:bodyDiv w:val="1"/>
      <w:marLeft w:val="0"/>
      <w:marRight w:val="0"/>
      <w:marTop w:val="0"/>
      <w:marBottom w:val="0"/>
      <w:divBdr>
        <w:top w:val="none" w:sz="0" w:space="0" w:color="auto"/>
        <w:left w:val="none" w:sz="0" w:space="0" w:color="auto"/>
        <w:bottom w:val="none" w:sz="0" w:space="0" w:color="auto"/>
        <w:right w:val="none" w:sz="0" w:space="0" w:color="auto"/>
      </w:divBdr>
    </w:div>
    <w:div w:id="1498837848">
      <w:bodyDiv w:val="1"/>
      <w:marLeft w:val="0"/>
      <w:marRight w:val="0"/>
      <w:marTop w:val="0"/>
      <w:marBottom w:val="0"/>
      <w:divBdr>
        <w:top w:val="none" w:sz="0" w:space="0" w:color="auto"/>
        <w:left w:val="none" w:sz="0" w:space="0" w:color="auto"/>
        <w:bottom w:val="none" w:sz="0" w:space="0" w:color="auto"/>
        <w:right w:val="none" w:sz="0" w:space="0" w:color="auto"/>
      </w:divBdr>
      <w:divsChild>
        <w:div w:id="470636636">
          <w:marLeft w:val="360"/>
          <w:marRight w:val="0"/>
          <w:marTop w:val="200"/>
          <w:marBottom w:val="0"/>
          <w:divBdr>
            <w:top w:val="none" w:sz="0" w:space="0" w:color="auto"/>
            <w:left w:val="none" w:sz="0" w:space="0" w:color="auto"/>
            <w:bottom w:val="none" w:sz="0" w:space="0" w:color="auto"/>
            <w:right w:val="none" w:sz="0" w:space="0" w:color="auto"/>
          </w:divBdr>
        </w:div>
      </w:divsChild>
    </w:div>
    <w:div w:id="1729642847">
      <w:bodyDiv w:val="1"/>
      <w:marLeft w:val="0"/>
      <w:marRight w:val="0"/>
      <w:marTop w:val="0"/>
      <w:marBottom w:val="0"/>
      <w:divBdr>
        <w:top w:val="none" w:sz="0" w:space="0" w:color="auto"/>
        <w:left w:val="none" w:sz="0" w:space="0" w:color="auto"/>
        <w:bottom w:val="none" w:sz="0" w:space="0" w:color="auto"/>
        <w:right w:val="none" w:sz="0" w:space="0" w:color="auto"/>
      </w:divBdr>
    </w:div>
    <w:div w:id="19592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content~content=a925191548~db=all~jumptype=rss" TargetMode="External"/><Relationship Id="rId3" Type="http://schemas.openxmlformats.org/officeDocument/2006/relationships/settings" Target="settings.xml"/><Relationship Id="rId7" Type="http://schemas.openxmlformats.org/officeDocument/2006/relationships/hyperlink" Target="https://doi.org/10.1080/0020174X.2020.18171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23</Pages>
  <Words>10860</Words>
  <Characters>61908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L. Thomasson</dc:creator>
  <cp:keywords/>
  <dc:description/>
  <cp:lastModifiedBy>Amie L. Thomasson</cp:lastModifiedBy>
  <cp:revision>264</cp:revision>
  <cp:lastPrinted>2021-12-20T16:18:00Z</cp:lastPrinted>
  <dcterms:created xsi:type="dcterms:W3CDTF">2021-12-01T13:46:00Z</dcterms:created>
  <dcterms:modified xsi:type="dcterms:W3CDTF">2021-12-21T19:07:00Z</dcterms:modified>
</cp:coreProperties>
</file>